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C6F" w:rsidRPr="000D24FB" w:rsidRDefault="00E05B87" w:rsidP="002A1EAE">
      <w:pPr>
        <w:spacing w:after="0"/>
        <w:jc w:val="center"/>
        <w:rPr>
          <w:b/>
          <w:sz w:val="24"/>
          <w:szCs w:val="24"/>
        </w:rPr>
      </w:pPr>
      <w:r w:rsidRPr="000D24FB">
        <w:rPr>
          <w:b/>
          <w:sz w:val="24"/>
          <w:szCs w:val="24"/>
        </w:rPr>
        <w:t>Amphibians of Woodleigh</w:t>
      </w:r>
    </w:p>
    <w:p w:rsidR="002A1EAE" w:rsidRDefault="002A1EAE" w:rsidP="002A1EAE">
      <w:pPr>
        <w:spacing w:after="0"/>
        <w:jc w:val="center"/>
        <w:rPr>
          <w:b/>
          <w:sz w:val="20"/>
          <w:szCs w:val="20"/>
        </w:rPr>
      </w:pPr>
    </w:p>
    <w:p w:rsidR="002A1EAE" w:rsidRDefault="002A1EAE" w:rsidP="002A1EAE">
      <w:pPr>
        <w:spacing w:after="0"/>
        <w:rPr>
          <w:b/>
          <w:sz w:val="20"/>
          <w:szCs w:val="20"/>
        </w:rPr>
      </w:pPr>
      <w:r>
        <w:rPr>
          <w:b/>
          <w:sz w:val="20"/>
          <w:szCs w:val="20"/>
        </w:rPr>
        <w:t>Source:</w:t>
      </w:r>
      <w:r w:rsidR="000D24FB">
        <w:rPr>
          <w:b/>
          <w:sz w:val="20"/>
          <w:szCs w:val="20"/>
        </w:rPr>
        <w:t xml:space="preserve"> The information presented here is an edited version of the material available on the Frogs of Australia website, Mornington Peninsula Pages, accessed on Tuesday 12 October 2010. </w:t>
      </w:r>
      <w:hyperlink r:id="rId4" w:history="1">
        <w:r w:rsidR="000D24FB" w:rsidRPr="00974CE6">
          <w:rPr>
            <w:rStyle w:val="Hyperlink"/>
            <w:b/>
            <w:sz w:val="20"/>
            <w:szCs w:val="20"/>
          </w:rPr>
          <w:t>http://frogs.org.au/frogs/ofVic/Mornington_Peninsula</w:t>
        </w:r>
      </w:hyperlink>
    </w:p>
    <w:p w:rsidR="00E05B87" w:rsidRDefault="00E05B87" w:rsidP="002A1EAE">
      <w:pPr>
        <w:spacing w:after="0"/>
        <w:rPr>
          <w:sz w:val="20"/>
          <w:szCs w:val="20"/>
        </w:rPr>
      </w:pPr>
    </w:p>
    <w:p w:rsidR="0000362D" w:rsidRPr="000D24FB" w:rsidRDefault="0000362D" w:rsidP="002A1EAE">
      <w:pPr>
        <w:spacing w:after="0"/>
        <w:rPr>
          <w:b/>
        </w:rPr>
      </w:pPr>
      <w:proofErr w:type="spellStart"/>
      <w:r w:rsidRPr="000D24FB">
        <w:rPr>
          <w:b/>
        </w:rPr>
        <w:t>Litoria</w:t>
      </w:r>
      <w:proofErr w:type="spellEnd"/>
      <w:r w:rsidRPr="000D24FB">
        <w:rPr>
          <w:b/>
        </w:rPr>
        <w:t xml:space="preserve"> </w:t>
      </w:r>
      <w:proofErr w:type="spellStart"/>
      <w:r w:rsidRPr="000D24FB">
        <w:rPr>
          <w:b/>
        </w:rPr>
        <w:t>ewingi</w:t>
      </w:r>
      <w:proofErr w:type="spellEnd"/>
      <w:r w:rsidRPr="000D24FB">
        <w:rPr>
          <w:b/>
        </w:rPr>
        <w:t xml:space="preserve"> (The Southern Brown Tree Frog)</w:t>
      </w:r>
    </w:p>
    <w:p w:rsidR="00E05B87"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 xml:space="preserve">A widespread and common species found in great numbers in flooded grassland or marshes. </w:t>
      </w:r>
      <w:proofErr w:type="gramStart"/>
      <w:r w:rsidRPr="00DF605A">
        <w:rPr>
          <w:rFonts w:eastAsia="Times New Roman" w:cs="Times New Roman"/>
          <w:sz w:val="20"/>
          <w:szCs w:val="20"/>
          <w:lang w:eastAsia="en-AU"/>
        </w:rPr>
        <w:t>An agile climber and jumper.</w:t>
      </w:r>
      <w:proofErr w:type="gramEnd"/>
      <w:r w:rsidRPr="00DF605A">
        <w:rPr>
          <w:rFonts w:eastAsia="Times New Roman" w:cs="Times New Roman"/>
          <w:sz w:val="20"/>
          <w:szCs w:val="20"/>
          <w:lang w:eastAsia="en-AU"/>
        </w:rPr>
        <w:t xml:space="preserve"> Like most of our small tree frogs, this species is a voracious insectivore capable of leaping to catch a fly in mid-flight!</w:t>
      </w:r>
    </w:p>
    <w:p w:rsidR="002A1EAE" w:rsidRPr="00DF605A" w:rsidRDefault="000D24FB" w:rsidP="002A1EAE">
      <w:pPr>
        <w:spacing w:after="0"/>
        <w:rPr>
          <w:rFonts w:eastAsia="Times New Roman" w:cs="Times New Roman"/>
          <w:sz w:val="20"/>
          <w:szCs w:val="20"/>
          <w:lang w:eastAsia="en-AU"/>
        </w:rPr>
      </w:pPr>
      <w:r w:rsidRPr="000D24FB">
        <w:rPr>
          <w:rFonts w:eastAsia="Times New Roman" w:cs="Times New Roman"/>
          <w:sz w:val="20"/>
          <w:szCs w:val="20"/>
          <w:lang w:eastAsia="en-AU"/>
        </w:rPr>
        <w:drawing>
          <wp:inline distT="0" distB="0" distL="0" distR="0">
            <wp:extent cx="2374900" cy="1562100"/>
            <wp:effectExtent l="19050" t="0" r="6350" b="0"/>
            <wp:docPr id="6" name="Picture 4" descr="Litoria ewingi photographed at Cann River in East Gippsland, Victoria showing flecks of green. Copyright Wildlife Profiles. Photograph by Peter Robertson.">
              <a:hlinkClick xmlns:a="http://schemas.openxmlformats.org/drawingml/2006/main" r:id="rId5" tgtFrame="_blank"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toria ewingi photographed at Cann River in East Gippsland, Victoria showing flecks of green. Copyright Wildlife Profiles. Photograph by Peter Robertson.">
                      <a:hlinkClick r:id="rId5" tgtFrame="_blank" tooltip="enlarge"/>
                    </pic:cNvPr>
                    <pic:cNvPicPr>
                      <a:picLocks noChangeAspect="1" noChangeArrowheads="1"/>
                    </pic:cNvPicPr>
                  </pic:nvPicPr>
                  <pic:blipFill>
                    <a:blip r:embed="rId6"/>
                    <a:srcRect/>
                    <a:stretch>
                      <a:fillRect/>
                    </a:stretch>
                  </pic:blipFill>
                  <pic:spPr bwMode="auto">
                    <a:xfrm>
                      <a:off x="0" y="0"/>
                      <a:ext cx="2374900" cy="1562100"/>
                    </a:xfrm>
                    <a:prstGeom prst="rect">
                      <a:avLst/>
                    </a:prstGeom>
                    <a:noFill/>
                    <a:ln w="9525">
                      <a:noFill/>
                      <a:miter lim="800000"/>
                      <a:headEnd/>
                      <a:tailEnd/>
                    </a:ln>
                  </pic:spPr>
                </pic:pic>
              </a:graphicData>
            </a:graphic>
          </wp:inline>
        </w:drawing>
      </w: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Distribution and habitat</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noProof/>
          <w:sz w:val="20"/>
          <w:szCs w:val="20"/>
          <w:lang w:eastAsia="en-AU"/>
        </w:rPr>
        <w:drawing>
          <wp:inline distT="0" distB="0" distL="0" distR="0">
            <wp:extent cx="1924050" cy="1800582"/>
            <wp:effectExtent l="19050" t="0" r="0" b="0"/>
            <wp:docPr id="1" name="Picture 1" descr="Distribution map for Litoria ewing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tribution map for Litoria ewingi"/>
                    <pic:cNvPicPr>
                      <a:picLocks noChangeAspect="1" noChangeArrowheads="1"/>
                    </pic:cNvPicPr>
                  </pic:nvPicPr>
                  <pic:blipFill>
                    <a:blip r:embed="rId7"/>
                    <a:srcRect/>
                    <a:stretch>
                      <a:fillRect/>
                    </a:stretch>
                  </pic:blipFill>
                  <pic:spPr bwMode="auto">
                    <a:xfrm>
                      <a:off x="0" y="0"/>
                      <a:ext cx="1926803" cy="1803158"/>
                    </a:xfrm>
                    <a:prstGeom prst="rect">
                      <a:avLst/>
                    </a:prstGeom>
                    <a:noFill/>
                    <a:ln w="9525">
                      <a:noFill/>
                      <a:miter lim="800000"/>
                      <a:headEnd/>
                      <a:tailEnd/>
                    </a:ln>
                  </pic:spPr>
                </pic:pic>
              </a:graphicData>
            </a:graphic>
          </wp:inline>
        </w:drawing>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Adults</w:t>
      </w:r>
      <w:r w:rsidRPr="00DF605A">
        <w:rPr>
          <w:rFonts w:eastAsia="Times New Roman" w:cs="Times New Roman"/>
          <w:sz w:val="20"/>
          <w:szCs w:val="20"/>
          <w:lang w:eastAsia="en-AU"/>
        </w:rPr>
        <w:t xml:space="preserve"> can be found in all habitat types, and are even common in gardens in suburban areas. They frequent wet and flooded areas for breeding but can often be found calling long distances from water. </w:t>
      </w:r>
      <w:r w:rsidRPr="00DF605A">
        <w:rPr>
          <w:rFonts w:eastAsia="Times New Roman" w:cs="Times New Roman"/>
          <w:b/>
          <w:bCs/>
          <w:sz w:val="20"/>
          <w:szCs w:val="20"/>
          <w:lang w:eastAsia="en-AU"/>
        </w:rPr>
        <w:t>Eggs</w:t>
      </w:r>
      <w:r w:rsidRPr="00DF605A">
        <w:rPr>
          <w:rFonts w:eastAsia="Times New Roman" w:cs="Times New Roman"/>
          <w:sz w:val="20"/>
          <w:szCs w:val="20"/>
          <w:lang w:eastAsia="en-AU"/>
        </w:rPr>
        <w:t xml:space="preserve"> and </w:t>
      </w:r>
      <w:r w:rsidRPr="00DF605A">
        <w:rPr>
          <w:rFonts w:eastAsia="Times New Roman" w:cs="Times New Roman"/>
          <w:b/>
          <w:bCs/>
          <w:sz w:val="20"/>
          <w:szCs w:val="20"/>
          <w:lang w:eastAsia="en-AU"/>
        </w:rPr>
        <w:t>tadpoles</w:t>
      </w:r>
      <w:r w:rsidRPr="00DF605A">
        <w:rPr>
          <w:rFonts w:eastAsia="Times New Roman" w:cs="Times New Roman"/>
          <w:sz w:val="20"/>
          <w:szCs w:val="20"/>
          <w:lang w:eastAsia="en-AU"/>
        </w:rPr>
        <w:t xml:space="preserve"> can be found in still water in ponds, dams, lakes, streamside ponds and flooded roadside ditches.</w:t>
      </w:r>
    </w:p>
    <w:p w:rsidR="002A1EAE" w:rsidRDefault="002A1EAE" w:rsidP="002A1EAE">
      <w:pPr>
        <w:spacing w:after="0"/>
        <w:outlineLvl w:val="1"/>
        <w:rPr>
          <w:rFonts w:eastAsia="Times New Roman" w:cs="Times New Roman"/>
          <w:b/>
          <w:bCs/>
          <w:sz w:val="20"/>
          <w:szCs w:val="20"/>
          <w:lang w:eastAsia="en-AU"/>
        </w:rPr>
      </w:pP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Calling</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Males usually call from the ground or in low vegetation, at the water's edge or in water, floating amongst the vegetation. The call is a series of rapid harsh, whirring pulsing notes repeated 5-15 times - "</w:t>
      </w:r>
      <w:proofErr w:type="spellStart"/>
      <w:r w:rsidRPr="00DF605A">
        <w:rPr>
          <w:rFonts w:eastAsia="Times New Roman" w:cs="Times New Roman"/>
          <w:sz w:val="20"/>
          <w:szCs w:val="20"/>
          <w:lang w:eastAsia="en-AU"/>
        </w:rPr>
        <w:t>creeeeeee</w:t>
      </w:r>
      <w:proofErr w:type="spellEnd"/>
      <w:r w:rsidRPr="00DF605A">
        <w:rPr>
          <w:rFonts w:eastAsia="Times New Roman" w:cs="Times New Roman"/>
          <w:sz w:val="20"/>
          <w:szCs w:val="20"/>
          <w:lang w:eastAsia="en-AU"/>
        </w:rPr>
        <w:t xml:space="preserve"> </w:t>
      </w:r>
      <w:proofErr w:type="spellStart"/>
      <w:r w:rsidRPr="00DF605A">
        <w:rPr>
          <w:rFonts w:eastAsia="Times New Roman" w:cs="Times New Roman"/>
          <w:sz w:val="20"/>
          <w:szCs w:val="20"/>
          <w:lang w:eastAsia="en-AU"/>
        </w:rPr>
        <w:t>creee</w:t>
      </w:r>
      <w:proofErr w:type="spellEnd"/>
      <w:r w:rsidRPr="00DF605A">
        <w:rPr>
          <w:rFonts w:eastAsia="Times New Roman" w:cs="Times New Roman"/>
          <w:sz w:val="20"/>
          <w:szCs w:val="20"/>
          <w:lang w:eastAsia="en-AU"/>
        </w:rPr>
        <w:t xml:space="preserve"> </w:t>
      </w:r>
      <w:proofErr w:type="spellStart"/>
      <w:r w:rsidRPr="00DF605A">
        <w:rPr>
          <w:rFonts w:eastAsia="Times New Roman" w:cs="Times New Roman"/>
          <w:sz w:val="20"/>
          <w:szCs w:val="20"/>
          <w:lang w:eastAsia="en-AU"/>
        </w:rPr>
        <w:t>creee</w:t>
      </w:r>
      <w:proofErr w:type="spellEnd"/>
      <w:r w:rsidRPr="00DF605A">
        <w:rPr>
          <w:rFonts w:eastAsia="Times New Roman" w:cs="Times New Roman"/>
          <w:sz w:val="20"/>
          <w:szCs w:val="20"/>
          <w:lang w:eastAsia="en-AU"/>
        </w:rPr>
        <w:t xml:space="preserve"> </w:t>
      </w:r>
      <w:proofErr w:type="spellStart"/>
      <w:proofErr w:type="gramStart"/>
      <w:r w:rsidRPr="00DF605A">
        <w:rPr>
          <w:rFonts w:eastAsia="Times New Roman" w:cs="Times New Roman"/>
          <w:sz w:val="20"/>
          <w:szCs w:val="20"/>
          <w:lang w:eastAsia="en-AU"/>
        </w:rPr>
        <w:t>cree</w:t>
      </w:r>
      <w:proofErr w:type="spellEnd"/>
      <w:proofErr w:type="gramEnd"/>
      <w:r w:rsidRPr="00DF605A">
        <w:rPr>
          <w:rFonts w:eastAsia="Times New Roman" w:cs="Times New Roman"/>
          <w:sz w:val="20"/>
          <w:szCs w:val="20"/>
          <w:lang w:eastAsia="en-AU"/>
        </w:rPr>
        <w:t xml:space="preserve"> </w:t>
      </w:r>
      <w:proofErr w:type="spellStart"/>
      <w:r w:rsidRPr="00DF605A">
        <w:rPr>
          <w:rFonts w:eastAsia="Times New Roman" w:cs="Times New Roman"/>
          <w:sz w:val="20"/>
          <w:szCs w:val="20"/>
          <w:lang w:eastAsia="en-AU"/>
        </w:rPr>
        <w:t>cree</w:t>
      </w:r>
      <w:proofErr w:type="spellEnd"/>
      <w:r w:rsidRPr="00DF605A">
        <w:rPr>
          <w:rFonts w:eastAsia="Times New Roman" w:cs="Times New Roman"/>
          <w:sz w:val="20"/>
          <w:szCs w:val="20"/>
          <w:lang w:eastAsia="en-AU"/>
        </w:rPr>
        <w:t xml:space="preserve"> </w:t>
      </w:r>
      <w:proofErr w:type="spellStart"/>
      <w:r w:rsidRPr="00DF605A">
        <w:rPr>
          <w:rFonts w:eastAsia="Times New Roman" w:cs="Times New Roman"/>
          <w:sz w:val="20"/>
          <w:szCs w:val="20"/>
          <w:lang w:eastAsia="en-AU"/>
        </w:rPr>
        <w:t>cree</w:t>
      </w:r>
      <w:proofErr w:type="spellEnd"/>
      <w:r w:rsidRPr="00DF605A">
        <w:rPr>
          <w:rFonts w:eastAsia="Times New Roman" w:cs="Times New Roman"/>
          <w:sz w:val="20"/>
          <w:szCs w:val="20"/>
          <w:lang w:eastAsia="en-AU"/>
        </w:rPr>
        <w:t>". The first note is usually the longest.</w:t>
      </w:r>
    </w:p>
    <w:p w:rsidR="002A1EAE" w:rsidRDefault="002A1EAE" w:rsidP="002A1EAE">
      <w:pPr>
        <w:spacing w:after="0"/>
        <w:outlineLvl w:val="1"/>
        <w:rPr>
          <w:rFonts w:eastAsia="Times New Roman" w:cs="Times New Roman"/>
          <w:b/>
          <w:bCs/>
          <w:sz w:val="20"/>
          <w:szCs w:val="20"/>
          <w:lang w:eastAsia="en-AU"/>
        </w:rPr>
      </w:pPr>
    </w:p>
    <w:p w:rsidR="00E05B87"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Life cycle</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noProof/>
          <w:sz w:val="20"/>
          <w:szCs w:val="20"/>
          <w:lang w:eastAsia="en-AU"/>
        </w:rPr>
        <w:drawing>
          <wp:inline distT="0" distB="0" distL="0" distR="0">
            <wp:extent cx="2616200" cy="1524000"/>
            <wp:effectExtent l="0" t="0" r="0" b="0"/>
            <wp:docPr id="3" name="Picture 3" descr="Life cycle for Litoria ewing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fe cycle for Litoria ewingi"/>
                    <pic:cNvPicPr>
                      <a:picLocks noChangeAspect="1" noChangeArrowheads="1"/>
                    </pic:cNvPicPr>
                  </pic:nvPicPr>
                  <pic:blipFill>
                    <a:blip r:embed="rId8"/>
                    <a:srcRect/>
                    <a:stretch>
                      <a:fillRect/>
                    </a:stretch>
                  </pic:blipFill>
                  <pic:spPr bwMode="auto">
                    <a:xfrm>
                      <a:off x="0" y="0"/>
                      <a:ext cx="2616200" cy="1524000"/>
                    </a:xfrm>
                    <a:prstGeom prst="rect">
                      <a:avLst/>
                    </a:prstGeom>
                    <a:noFill/>
                    <a:ln w="9525">
                      <a:noFill/>
                      <a:miter lim="800000"/>
                      <a:headEnd/>
                      <a:tailEnd/>
                    </a:ln>
                  </pic:spPr>
                </pic:pic>
              </a:graphicData>
            </a:graphic>
          </wp:inline>
        </w:drawing>
      </w:r>
    </w:p>
    <w:p w:rsidR="002A1EAE" w:rsidRDefault="002A1EAE" w:rsidP="002A1EAE">
      <w:pPr>
        <w:spacing w:after="0"/>
        <w:outlineLvl w:val="1"/>
        <w:rPr>
          <w:rFonts w:eastAsia="Times New Roman" w:cs="Times New Roman"/>
          <w:b/>
          <w:bCs/>
          <w:sz w:val="20"/>
          <w:szCs w:val="20"/>
          <w:lang w:eastAsia="en-AU"/>
        </w:rPr>
      </w:pPr>
    </w:p>
    <w:p w:rsidR="00E05B87"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Distinguishing characteristics</w:t>
      </w:r>
    </w:p>
    <w:p w:rsidR="00E05B87" w:rsidRPr="00DF605A" w:rsidRDefault="002A1EAE"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Adult length:</w:t>
      </w:r>
      <w:r w:rsidRPr="00DF605A">
        <w:rPr>
          <w:rFonts w:eastAsia="Times New Roman" w:cs="Times New Roman"/>
          <w:sz w:val="20"/>
          <w:szCs w:val="20"/>
          <w:lang w:eastAsia="en-AU"/>
        </w:rPr>
        <w:t xml:space="preserve"> 25-45mm</w:t>
      </w:r>
      <w:proofErr w:type="gramStart"/>
      <w:r w:rsidRPr="00DF605A">
        <w:rPr>
          <w:rFonts w:eastAsia="Times New Roman" w:cs="Times New Roman"/>
          <w:sz w:val="20"/>
          <w:szCs w:val="20"/>
          <w:lang w:eastAsia="en-AU"/>
        </w:rPr>
        <w:t>.</w:t>
      </w:r>
      <w:proofErr w:type="gramEnd"/>
      <w:r w:rsidRPr="00DF605A">
        <w:rPr>
          <w:rFonts w:eastAsia="Times New Roman" w:cs="Times New Roman"/>
          <w:sz w:val="20"/>
          <w:szCs w:val="20"/>
          <w:lang w:eastAsia="en-AU"/>
        </w:rPr>
        <w:br/>
        <w:t xml:space="preserve">500 - 700 pigmented </w:t>
      </w:r>
      <w:r w:rsidRPr="00DF605A">
        <w:rPr>
          <w:rFonts w:eastAsia="Times New Roman" w:cs="Times New Roman"/>
          <w:b/>
          <w:bCs/>
          <w:sz w:val="20"/>
          <w:szCs w:val="20"/>
          <w:lang w:eastAsia="en-AU"/>
        </w:rPr>
        <w:t>eggs</w:t>
      </w:r>
      <w:r w:rsidRPr="00DF605A">
        <w:rPr>
          <w:rFonts w:eastAsia="Times New Roman" w:cs="Times New Roman"/>
          <w:sz w:val="20"/>
          <w:szCs w:val="20"/>
          <w:lang w:eastAsia="en-AU"/>
        </w:rPr>
        <w:t xml:space="preserve"> in jelly clumps are usually attached to submerged vegetation. The </w:t>
      </w:r>
      <w:r w:rsidRPr="00DF605A">
        <w:rPr>
          <w:rFonts w:eastAsia="Times New Roman" w:cs="Times New Roman"/>
          <w:b/>
          <w:bCs/>
          <w:sz w:val="20"/>
          <w:szCs w:val="20"/>
          <w:lang w:eastAsia="en-AU"/>
        </w:rPr>
        <w:t>tadpoles</w:t>
      </w:r>
      <w:r w:rsidRPr="00DF605A">
        <w:rPr>
          <w:rFonts w:eastAsia="Times New Roman" w:cs="Times New Roman"/>
          <w:sz w:val="20"/>
          <w:szCs w:val="20"/>
          <w:lang w:eastAsia="en-AU"/>
        </w:rPr>
        <w:t xml:space="preserve"> are pale golden-yellow to dark grey and the fins are usually clear. The </w:t>
      </w:r>
      <w:r w:rsidRPr="00DF605A">
        <w:rPr>
          <w:rFonts w:eastAsia="Times New Roman" w:cs="Times New Roman"/>
          <w:b/>
          <w:bCs/>
          <w:sz w:val="20"/>
          <w:szCs w:val="20"/>
          <w:lang w:eastAsia="en-AU"/>
        </w:rPr>
        <w:t>adults</w:t>
      </w:r>
      <w:r w:rsidRPr="00DF605A">
        <w:rPr>
          <w:rFonts w:eastAsia="Times New Roman" w:cs="Times New Roman"/>
          <w:sz w:val="20"/>
          <w:szCs w:val="20"/>
          <w:lang w:eastAsia="en-AU"/>
        </w:rPr>
        <w:t xml:space="preserve"> have pale fawn, cream, orange, or light brown sides. Breeding males have a light brown vocal sac. Occasionally green individuals, or partially green individuals, are found in western Victoria and South Australia.</w:t>
      </w: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Visible features</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Size</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 xml:space="preserve">Up to between 30mm and 60mm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Eyes, hands, and feet</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Pupils:</w:t>
      </w:r>
      <w:r w:rsidRPr="00DF605A">
        <w:rPr>
          <w:rFonts w:eastAsia="Times New Roman" w:cs="Times New Roman"/>
          <w:sz w:val="20"/>
          <w:szCs w:val="20"/>
          <w:lang w:eastAsia="en-AU"/>
        </w:rPr>
        <w:t xml:space="preserve"> horizontal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Toe pads:</w:t>
      </w:r>
      <w:r w:rsidRPr="00DF605A">
        <w:rPr>
          <w:rFonts w:eastAsia="Times New Roman" w:cs="Times New Roman"/>
          <w:sz w:val="20"/>
          <w:szCs w:val="20"/>
          <w:lang w:eastAsia="en-AU"/>
        </w:rPr>
        <w:t xml:space="preserve"> present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Webbing on feet:</w:t>
      </w:r>
      <w:r w:rsidRPr="00DF605A">
        <w:rPr>
          <w:rFonts w:eastAsia="Times New Roman" w:cs="Times New Roman"/>
          <w:sz w:val="20"/>
          <w:szCs w:val="20"/>
          <w:lang w:eastAsia="en-AU"/>
        </w:rPr>
        <w:t xml:space="preserve"> half-webbing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Belly</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Texture:</w:t>
      </w:r>
      <w:r w:rsidRPr="00DF605A">
        <w:rPr>
          <w:rFonts w:eastAsia="Times New Roman" w:cs="Times New Roman"/>
          <w:sz w:val="20"/>
          <w:szCs w:val="20"/>
          <w:lang w:eastAsia="en-AU"/>
        </w:rPr>
        <w:t xml:space="preserve"> smooth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Pattern:</w:t>
      </w:r>
      <w:r w:rsidRPr="00DF605A">
        <w:rPr>
          <w:rFonts w:eastAsia="Times New Roman" w:cs="Times New Roman"/>
          <w:sz w:val="20"/>
          <w:szCs w:val="20"/>
          <w:lang w:eastAsia="en-AU"/>
        </w:rPr>
        <w:t xml:space="preserve"> plain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Colour:</w:t>
      </w:r>
      <w:r w:rsidRPr="00DF605A">
        <w:rPr>
          <w:rFonts w:eastAsia="Times New Roman" w:cs="Times New Roman"/>
          <w:sz w:val="20"/>
          <w:szCs w:val="20"/>
          <w:lang w:eastAsia="en-AU"/>
        </w:rPr>
        <w:t xml:space="preserve"> single colour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Back</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Texture:</w:t>
      </w:r>
      <w:r w:rsidRPr="00DF605A">
        <w:rPr>
          <w:rFonts w:eastAsia="Times New Roman" w:cs="Times New Roman"/>
          <w:sz w:val="20"/>
          <w:szCs w:val="20"/>
          <w:lang w:eastAsia="en-AU"/>
        </w:rPr>
        <w:t xml:space="preserve"> smooth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Pattern:</w:t>
      </w:r>
      <w:r w:rsidRPr="00DF605A">
        <w:rPr>
          <w:rFonts w:eastAsia="Times New Roman" w:cs="Times New Roman"/>
          <w:sz w:val="20"/>
          <w:szCs w:val="20"/>
          <w:lang w:eastAsia="en-AU"/>
        </w:rPr>
        <w:t xml:space="preserve"> plain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striped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Colour:</w:t>
      </w:r>
      <w:r w:rsidRPr="00DF605A">
        <w:rPr>
          <w:rFonts w:eastAsia="Times New Roman" w:cs="Times New Roman"/>
          <w:sz w:val="20"/>
          <w:szCs w:val="20"/>
          <w:lang w:eastAsia="en-AU"/>
        </w:rPr>
        <w:t xml:space="preserve"> single colour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multi-coloured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Glands and tubercles</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Parotoid gland:</w:t>
      </w:r>
      <w:r w:rsidRPr="00DF605A">
        <w:rPr>
          <w:rFonts w:eastAsia="Times New Roman" w:cs="Times New Roman"/>
          <w:sz w:val="20"/>
          <w:szCs w:val="20"/>
          <w:lang w:eastAsia="en-AU"/>
        </w:rPr>
        <w:t xml:space="preserve"> absent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Tibial gland:</w:t>
      </w:r>
      <w:r w:rsidRPr="00DF605A">
        <w:rPr>
          <w:rFonts w:eastAsia="Times New Roman" w:cs="Times New Roman"/>
          <w:sz w:val="20"/>
          <w:szCs w:val="20"/>
          <w:lang w:eastAsia="en-AU"/>
        </w:rPr>
        <w:t xml:space="preserve"> absent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Metatarsal tubercles:</w:t>
      </w:r>
      <w:r w:rsidRPr="00DF605A">
        <w:rPr>
          <w:rFonts w:eastAsia="Times New Roman" w:cs="Times New Roman"/>
          <w:sz w:val="20"/>
          <w:szCs w:val="20"/>
          <w:lang w:eastAsia="en-AU"/>
        </w:rPr>
        <w:t xml:space="preserve"> Non-keratinised glands present (fleshy or uncoloured)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absent </w:t>
      </w:r>
    </w:p>
    <w:p w:rsidR="00E05B87" w:rsidRPr="00DF605A" w:rsidRDefault="00E05B87" w:rsidP="002A1EAE">
      <w:pPr>
        <w:spacing w:after="0"/>
        <w:rPr>
          <w:sz w:val="20"/>
          <w:szCs w:val="20"/>
        </w:rPr>
      </w:pPr>
    </w:p>
    <w:p w:rsidR="0000362D" w:rsidRPr="000D24FB" w:rsidRDefault="0000362D" w:rsidP="002A1EAE">
      <w:pPr>
        <w:spacing w:after="0"/>
        <w:rPr>
          <w:rFonts w:eastAsia="Times New Roman" w:cs="Times New Roman"/>
          <w:b/>
          <w:lang w:eastAsia="en-AU"/>
        </w:rPr>
      </w:pPr>
      <w:proofErr w:type="spellStart"/>
      <w:r w:rsidRPr="000D24FB">
        <w:rPr>
          <w:rFonts w:eastAsia="Times New Roman" w:cs="Times New Roman"/>
          <w:b/>
          <w:lang w:eastAsia="en-AU"/>
        </w:rPr>
        <w:t>Litoria</w:t>
      </w:r>
      <w:proofErr w:type="spellEnd"/>
      <w:r w:rsidRPr="000D24FB">
        <w:rPr>
          <w:rFonts w:eastAsia="Times New Roman" w:cs="Times New Roman"/>
          <w:b/>
          <w:lang w:eastAsia="en-AU"/>
        </w:rPr>
        <w:t xml:space="preserve"> </w:t>
      </w:r>
      <w:proofErr w:type="spellStart"/>
      <w:r w:rsidRPr="000D24FB">
        <w:rPr>
          <w:rFonts w:eastAsia="Times New Roman" w:cs="Times New Roman"/>
          <w:b/>
          <w:lang w:eastAsia="en-AU"/>
        </w:rPr>
        <w:t>raniformis</w:t>
      </w:r>
      <w:proofErr w:type="spellEnd"/>
      <w:r w:rsidRPr="000D24FB">
        <w:rPr>
          <w:rFonts w:eastAsia="Times New Roman" w:cs="Times New Roman"/>
          <w:b/>
          <w:lang w:eastAsia="en-AU"/>
        </w:rPr>
        <w:t xml:space="preserve"> (The Growling Grass Frog)</w:t>
      </w:r>
    </w:p>
    <w:p w:rsidR="00E05B87" w:rsidRPr="00DF605A" w:rsidRDefault="00E05B87" w:rsidP="002A1EAE">
      <w:pPr>
        <w:spacing w:after="0"/>
        <w:rPr>
          <w:rFonts w:eastAsia="Times New Roman" w:cs="Times New Roman"/>
          <w:sz w:val="20"/>
          <w:szCs w:val="20"/>
          <w:lang w:eastAsia="en-AU"/>
        </w:rPr>
      </w:pPr>
      <w:proofErr w:type="gramStart"/>
      <w:r w:rsidRPr="00DF605A">
        <w:rPr>
          <w:rFonts w:eastAsia="Times New Roman" w:cs="Times New Roman"/>
          <w:sz w:val="20"/>
          <w:szCs w:val="20"/>
          <w:lang w:eastAsia="en-AU"/>
        </w:rPr>
        <w:t>A widespread but only locally common frog, populations of which may be in decline.</w:t>
      </w:r>
      <w:proofErr w:type="gramEnd"/>
      <w:r w:rsidRPr="00DF605A">
        <w:rPr>
          <w:rFonts w:eastAsia="Times New Roman" w:cs="Times New Roman"/>
          <w:sz w:val="20"/>
          <w:szCs w:val="20"/>
          <w:lang w:eastAsia="en-AU"/>
        </w:rPr>
        <w:t xml:space="preserve"> A close relative of </w:t>
      </w:r>
      <w:hyperlink r:id="rId9" w:history="1">
        <w:proofErr w:type="spellStart"/>
        <w:r w:rsidRPr="00DF605A">
          <w:rPr>
            <w:rFonts w:eastAsia="Times New Roman" w:cs="Times New Roman"/>
            <w:color w:val="0000FF"/>
            <w:sz w:val="20"/>
            <w:szCs w:val="20"/>
            <w:u w:val="single"/>
            <w:lang w:eastAsia="en-AU"/>
          </w:rPr>
          <w:t>Litoria</w:t>
        </w:r>
        <w:proofErr w:type="spellEnd"/>
        <w:r w:rsidRPr="00DF605A">
          <w:rPr>
            <w:rFonts w:eastAsia="Times New Roman" w:cs="Times New Roman"/>
            <w:color w:val="0000FF"/>
            <w:sz w:val="20"/>
            <w:szCs w:val="20"/>
            <w:u w:val="single"/>
            <w:lang w:eastAsia="en-AU"/>
          </w:rPr>
          <w:t xml:space="preserve"> </w:t>
        </w:r>
        <w:proofErr w:type="spellStart"/>
        <w:r w:rsidRPr="00DF605A">
          <w:rPr>
            <w:rFonts w:eastAsia="Times New Roman" w:cs="Times New Roman"/>
            <w:color w:val="0000FF"/>
            <w:sz w:val="20"/>
            <w:szCs w:val="20"/>
            <w:u w:val="single"/>
            <w:lang w:eastAsia="en-AU"/>
          </w:rPr>
          <w:t>aurea</w:t>
        </w:r>
        <w:proofErr w:type="spellEnd"/>
      </w:hyperlink>
      <w:r w:rsidRPr="00DF605A">
        <w:rPr>
          <w:rFonts w:eastAsia="Times New Roman" w:cs="Times New Roman"/>
          <w:sz w:val="20"/>
          <w:szCs w:val="20"/>
          <w:lang w:eastAsia="en-AU"/>
        </w:rPr>
        <w:t xml:space="preserve"> this frog also preys on other frogs and is active by day.</w:t>
      </w:r>
    </w:p>
    <w:p w:rsidR="002A1EAE" w:rsidRDefault="000D24FB" w:rsidP="002A1EAE">
      <w:pPr>
        <w:spacing w:after="0"/>
        <w:outlineLvl w:val="1"/>
        <w:rPr>
          <w:rFonts w:eastAsia="Times New Roman" w:cs="Times New Roman"/>
          <w:b/>
          <w:bCs/>
          <w:sz w:val="20"/>
          <w:szCs w:val="20"/>
          <w:lang w:eastAsia="en-AU"/>
        </w:rPr>
      </w:pPr>
      <w:r w:rsidRPr="000D24FB">
        <w:rPr>
          <w:rFonts w:eastAsia="Times New Roman" w:cs="Times New Roman"/>
          <w:b/>
          <w:bCs/>
          <w:sz w:val="20"/>
          <w:szCs w:val="20"/>
          <w:lang w:eastAsia="en-AU"/>
        </w:rPr>
        <w:drawing>
          <wp:inline distT="0" distB="0" distL="0" distR="0">
            <wp:extent cx="2374900" cy="1587500"/>
            <wp:effectExtent l="19050" t="0" r="6350" b="0"/>
            <wp:docPr id="5" name="Picture 15" descr="Growling Grass Frog (Litoria raniformis) Copyright Julian Bentley. Photograph by Julian Bentley.">
              <a:hlinkClick xmlns:a="http://schemas.openxmlformats.org/drawingml/2006/main" r:id="rId10" tgtFrame="_blank"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rowling Grass Frog (Litoria raniformis) Copyright Julian Bentley. Photograph by Julian Bentley.">
                      <a:hlinkClick r:id="rId10" tgtFrame="_blank" tooltip="enlarge"/>
                    </pic:cNvPr>
                    <pic:cNvPicPr>
                      <a:picLocks noChangeAspect="1" noChangeArrowheads="1"/>
                    </pic:cNvPicPr>
                  </pic:nvPicPr>
                  <pic:blipFill>
                    <a:blip r:embed="rId11"/>
                    <a:srcRect/>
                    <a:stretch>
                      <a:fillRect/>
                    </a:stretch>
                  </pic:blipFill>
                  <pic:spPr bwMode="auto">
                    <a:xfrm>
                      <a:off x="0" y="0"/>
                      <a:ext cx="2374900" cy="1587500"/>
                    </a:xfrm>
                    <a:prstGeom prst="rect">
                      <a:avLst/>
                    </a:prstGeom>
                    <a:noFill/>
                    <a:ln w="9525">
                      <a:noFill/>
                      <a:miter lim="800000"/>
                      <a:headEnd/>
                      <a:tailEnd/>
                    </a:ln>
                  </pic:spPr>
                </pic:pic>
              </a:graphicData>
            </a:graphic>
          </wp:inline>
        </w:drawing>
      </w:r>
    </w:p>
    <w:p w:rsidR="00E05B87"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Distribution and habitat</w:t>
      </w:r>
    </w:p>
    <w:p w:rsidR="000D24FB" w:rsidRDefault="000D24FB" w:rsidP="002A1EAE">
      <w:pPr>
        <w:spacing w:after="0"/>
        <w:rPr>
          <w:rFonts w:eastAsia="Times New Roman" w:cs="Times New Roman"/>
          <w:b/>
          <w:bCs/>
          <w:sz w:val="20"/>
          <w:szCs w:val="20"/>
          <w:lang w:eastAsia="en-AU"/>
        </w:rPr>
      </w:pPr>
      <w:r w:rsidRPr="000D24FB">
        <w:rPr>
          <w:rFonts w:eastAsia="Times New Roman" w:cs="Times New Roman"/>
          <w:b/>
          <w:bCs/>
          <w:sz w:val="20"/>
          <w:szCs w:val="20"/>
          <w:lang w:eastAsia="en-AU"/>
        </w:rPr>
        <w:drawing>
          <wp:inline distT="0" distB="0" distL="0" distR="0">
            <wp:extent cx="1760818" cy="1647825"/>
            <wp:effectExtent l="19050" t="0" r="0" b="0"/>
            <wp:docPr id="7" name="Picture 12" descr="Distribution map for Litoria raniform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istribution map for Litoria raniformis"/>
                    <pic:cNvPicPr>
                      <a:picLocks noChangeAspect="1" noChangeArrowheads="1"/>
                    </pic:cNvPicPr>
                  </pic:nvPicPr>
                  <pic:blipFill>
                    <a:blip r:embed="rId12"/>
                    <a:srcRect/>
                    <a:stretch>
                      <a:fillRect/>
                    </a:stretch>
                  </pic:blipFill>
                  <pic:spPr bwMode="auto">
                    <a:xfrm>
                      <a:off x="0" y="0"/>
                      <a:ext cx="1764551" cy="1651319"/>
                    </a:xfrm>
                    <a:prstGeom prst="rect">
                      <a:avLst/>
                    </a:prstGeom>
                    <a:noFill/>
                    <a:ln w="9525">
                      <a:noFill/>
                      <a:miter lim="800000"/>
                      <a:headEnd/>
                      <a:tailEnd/>
                    </a:ln>
                  </pic:spPr>
                </pic:pic>
              </a:graphicData>
            </a:graphic>
          </wp:inline>
        </w:drawing>
      </w:r>
    </w:p>
    <w:p w:rsidR="002A1EAE" w:rsidRPr="00DF605A" w:rsidRDefault="002A1EAE"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lastRenderedPageBreak/>
        <w:t>Adults</w:t>
      </w:r>
      <w:r w:rsidRPr="00DF605A">
        <w:rPr>
          <w:rFonts w:eastAsia="Times New Roman" w:cs="Times New Roman"/>
          <w:sz w:val="20"/>
          <w:szCs w:val="20"/>
          <w:lang w:eastAsia="en-AU"/>
        </w:rPr>
        <w:t xml:space="preserve"> are usually found close to or in water or very wet areas in woodlands, </w:t>
      </w:r>
      <w:proofErr w:type="spellStart"/>
      <w:r w:rsidRPr="00DF605A">
        <w:rPr>
          <w:rFonts w:eastAsia="Times New Roman" w:cs="Times New Roman"/>
          <w:sz w:val="20"/>
          <w:szCs w:val="20"/>
          <w:lang w:eastAsia="en-AU"/>
        </w:rPr>
        <w:t>shrublands</w:t>
      </w:r>
      <w:proofErr w:type="spellEnd"/>
      <w:r w:rsidRPr="00DF605A">
        <w:rPr>
          <w:rFonts w:eastAsia="Times New Roman" w:cs="Times New Roman"/>
          <w:sz w:val="20"/>
          <w:szCs w:val="20"/>
          <w:lang w:eastAsia="en-AU"/>
        </w:rPr>
        <w:t xml:space="preserve">, and open and disturbed areas. </w:t>
      </w:r>
      <w:r w:rsidRPr="00DF605A">
        <w:rPr>
          <w:rFonts w:eastAsia="Times New Roman" w:cs="Times New Roman"/>
          <w:b/>
          <w:bCs/>
          <w:sz w:val="20"/>
          <w:szCs w:val="20"/>
          <w:lang w:eastAsia="en-AU"/>
        </w:rPr>
        <w:t>Eggs</w:t>
      </w:r>
      <w:r w:rsidRPr="00DF605A">
        <w:rPr>
          <w:rFonts w:eastAsia="Times New Roman" w:cs="Times New Roman"/>
          <w:sz w:val="20"/>
          <w:szCs w:val="20"/>
          <w:lang w:eastAsia="en-AU"/>
        </w:rPr>
        <w:t xml:space="preserve"> and </w:t>
      </w:r>
      <w:r w:rsidRPr="00DF605A">
        <w:rPr>
          <w:rFonts w:eastAsia="Times New Roman" w:cs="Times New Roman"/>
          <w:b/>
          <w:bCs/>
          <w:sz w:val="20"/>
          <w:szCs w:val="20"/>
          <w:lang w:eastAsia="en-AU"/>
        </w:rPr>
        <w:t>tadpoles</w:t>
      </w:r>
      <w:r w:rsidRPr="00DF605A">
        <w:rPr>
          <w:rFonts w:eastAsia="Times New Roman" w:cs="Times New Roman"/>
          <w:sz w:val="20"/>
          <w:szCs w:val="20"/>
          <w:lang w:eastAsia="en-AU"/>
        </w:rPr>
        <w:t xml:space="preserve"> can be found in permanent lakes, swamps, dams, and lagoons with still water.</w:t>
      </w:r>
    </w:p>
    <w:p w:rsidR="000D24FB" w:rsidRDefault="000D24FB" w:rsidP="002A1EAE">
      <w:pPr>
        <w:spacing w:after="0"/>
        <w:outlineLvl w:val="1"/>
        <w:rPr>
          <w:rFonts w:eastAsia="Times New Roman" w:cs="Times New Roman"/>
          <w:b/>
          <w:bCs/>
          <w:sz w:val="20"/>
          <w:szCs w:val="20"/>
          <w:lang w:eastAsia="en-AU"/>
        </w:rPr>
      </w:pP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Calling</w:t>
      </w:r>
    </w:p>
    <w:p w:rsidR="00E05B87"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Males usually call while floating in open water. The call is a growl of about one second duration - "</w:t>
      </w:r>
      <w:proofErr w:type="spellStart"/>
      <w:r w:rsidRPr="00DF605A">
        <w:rPr>
          <w:rFonts w:eastAsia="Times New Roman" w:cs="Times New Roman"/>
          <w:sz w:val="20"/>
          <w:szCs w:val="20"/>
          <w:lang w:eastAsia="en-AU"/>
        </w:rPr>
        <w:t>crawark-crawark-crok-crok</w:t>
      </w:r>
      <w:proofErr w:type="spellEnd"/>
      <w:r w:rsidRPr="00DF605A">
        <w:rPr>
          <w:rFonts w:eastAsia="Times New Roman" w:cs="Times New Roman"/>
          <w:sz w:val="20"/>
          <w:szCs w:val="20"/>
          <w:lang w:eastAsia="en-AU"/>
        </w:rPr>
        <w:t>".</w:t>
      </w:r>
    </w:p>
    <w:p w:rsidR="002A1EAE" w:rsidRPr="00DF605A" w:rsidRDefault="002A1EAE" w:rsidP="002A1EAE">
      <w:pPr>
        <w:spacing w:after="0"/>
        <w:rPr>
          <w:rFonts w:eastAsia="Times New Roman" w:cs="Times New Roman"/>
          <w:sz w:val="20"/>
          <w:szCs w:val="20"/>
          <w:lang w:eastAsia="en-AU"/>
        </w:rPr>
      </w:pP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Life cycle</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noProof/>
          <w:sz w:val="20"/>
          <w:szCs w:val="20"/>
          <w:lang w:eastAsia="en-AU"/>
        </w:rPr>
        <w:drawing>
          <wp:inline distT="0" distB="0" distL="0" distR="0">
            <wp:extent cx="2616200" cy="1524000"/>
            <wp:effectExtent l="0" t="0" r="0" b="0"/>
            <wp:docPr id="14" name="Picture 14" descr="Life cycle for Litoria raniform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ife cycle for Litoria raniformis"/>
                    <pic:cNvPicPr>
                      <a:picLocks noChangeAspect="1" noChangeArrowheads="1"/>
                    </pic:cNvPicPr>
                  </pic:nvPicPr>
                  <pic:blipFill>
                    <a:blip r:embed="rId13"/>
                    <a:srcRect/>
                    <a:stretch>
                      <a:fillRect/>
                    </a:stretch>
                  </pic:blipFill>
                  <pic:spPr bwMode="auto">
                    <a:xfrm>
                      <a:off x="0" y="0"/>
                      <a:ext cx="2616200" cy="1524000"/>
                    </a:xfrm>
                    <a:prstGeom prst="rect">
                      <a:avLst/>
                    </a:prstGeom>
                    <a:noFill/>
                    <a:ln w="9525">
                      <a:noFill/>
                      <a:miter lim="800000"/>
                      <a:headEnd/>
                      <a:tailEnd/>
                    </a:ln>
                  </pic:spPr>
                </pic:pic>
              </a:graphicData>
            </a:graphic>
          </wp:inline>
        </w:drawing>
      </w:r>
    </w:p>
    <w:p w:rsidR="002A1EAE" w:rsidRDefault="002A1EAE" w:rsidP="002A1EAE">
      <w:pPr>
        <w:spacing w:after="0"/>
        <w:outlineLvl w:val="1"/>
        <w:rPr>
          <w:rFonts w:eastAsia="Times New Roman" w:cs="Times New Roman"/>
          <w:b/>
          <w:bCs/>
          <w:sz w:val="20"/>
          <w:szCs w:val="20"/>
          <w:lang w:eastAsia="en-AU"/>
        </w:rPr>
      </w:pP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Distinguishing characteristics</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Adult length:</w:t>
      </w:r>
      <w:r w:rsidRPr="00DF605A">
        <w:rPr>
          <w:rFonts w:eastAsia="Times New Roman" w:cs="Times New Roman"/>
          <w:sz w:val="20"/>
          <w:szCs w:val="20"/>
          <w:lang w:eastAsia="en-AU"/>
        </w:rPr>
        <w:t xml:space="preserve"> 55-100mm.</w:t>
      </w:r>
      <w:r w:rsidRPr="00DF605A">
        <w:rPr>
          <w:rFonts w:eastAsia="Times New Roman" w:cs="Times New Roman"/>
          <w:sz w:val="20"/>
          <w:szCs w:val="20"/>
          <w:lang w:eastAsia="en-AU"/>
        </w:rPr>
        <w:br/>
        <w:t xml:space="preserve">The </w:t>
      </w:r>
      <w:r w:rsidRPr="00DF605A">
        <w:rPr>
          <w:rFonts w:eastAsia="Times New Roman" w:cs="Times New Roman"/>
          <w:b/>
          <w:bCs/>
          <w:sz w:val="20"/>
          <w:szCs w:val="20"/>
          <w:lang w:eastAsia="en-AU"/>
        </w:rPr>
        <w:t>eggs</w:t>
      </w:r>
      <w:r w:rsidRPr="00DF605A">
        <w:rPr>
          <w:rFonts w:eastAsia="Times New Roman" w:cs="Times New Roman"/>
          <w:sz w:val="20"/>
          <w:szCs w:val="20"/>
          <w:lang w:eastAsia="en-AU"/>
        </w:rPr>
        <w:t xml:space="preserve"> are pigmented and contained within a floating jelly raft which later breaks up and sinks. The </w:t>
      </w:r>
      <w:r w:rsidRPr="00DF605A">
        <w:rPr>
          <w:rFonts w:eastAsia="Times New Roman" w:cs="Times New Roman"/>
          <w:b/>
          <w:bCs/>
          <w:sz w:val="20"/>
          <w:szCs w:val="20"/>
          <w:lang w:eastAsia="en-AU"/>
        </w:rPr>
        <w:t>tadpoles</w:t>
      </w:r>
      <w:r w:rsidRPr="00DF605A">
        <w:rPr>
          <w:rFonts w:eastAsia="Times New Roman" w:cs="Times New Roman"/>
          <w:sz w:val="20"/>
          <w:szCs w:val="20"/>
          <w:lang w:eastAsia="en-AU"/>
        </w:rPr>
        <w:t xml:space="preserve"> are pinkish-grey with yellowish fins. </w:t>
      </w:r>
      <w:r w:rsidRPr="00DF605A">
        <w:rPr>
          <w:rFonts w:eastAsia="Times New Roman" w:cs="Times New Roman"/>
          <w:b/>
          <w:bCs/>
          <w:sz w:val="20"/>
          <w:szCs w:val="20"/>
          <w:lang w:eastAsia="en-AU"/>
        </w:rPr>
        <w:t>Adults</w:t>
      </w:r>
      <w:r w:rsidRPr="00DF605A">
        <w:rPr>
          <w:rFonts w:eastAsia="Times New Roman" w:cs="Times New Roman"/>
          <w:sz w:val="20"/>
          <w:szCs w:val="20"/>
          <w:lang w:eastAsia="en-AU"/>
        </w:rPr>
        <w:t xml:space="preserve"> are bright emerald to dull olive green with brown and/or gold blotches on a warty back. The tympanum (ear) is distinct, as is the </w:t>
      </w:r>
      <w:proofErr w:type="spellStart"/>
      <w:r w:rsidRPr="00DF605A">
        <w:rPr>
          <w:rFonts w:eastAsia="Times New Roman" w:cs="Times New Roman"/>
          <w:sz w:val="20"/>
          <w:szCs w:val="20"/>
          <w:lang w:eastAsia="en-AU"/>
        </w:rPr>
        <w:t>dorso</w:t>
      </w:r>
      <w:proofErr w:type="spellEnd"/>
      <w:r w:rsidRPr="00DF605A">
        <w:rPr>
          <w:rFonts w:eastAsia="Times New Roman" w:cs="Times New Roman"/>
          <w:sz w:val="20"/>
          <w:szCs w:val="20"/>
          <w:lang w:eastAsia="en-AU"/>
        </w:rPr>
        <w:t>-lateral fold.</w:t>
      </w:r>
    </w:p>
    <w:p w:rsidR="002A1EAE" w:rsidRDefault="002A1EAE" w:rsidP="002A1EAE">
      <w:pPr>
        <w:spacing w:after="0"/>
        <w:outlineLvl w:val="1"/>
        <w:rPr>
          <w:rFonts w:eastAsia="Times New Roman" w:cs="Times New Roman"/>
          <w:b/>
          <w:bCs/>
          <w:sz w:val="20"/>
          <w:szCs w:val="20"/>
          <w:lang w:eastAsia="en-AU"/>
        </w:rPr>
      </w:pP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Visible features</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Size</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 xml:space="preserve">Up to greater than 90mm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Eyes, hands, and feet</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Pupils:</w:t>
      </w:r>
      <w:r w:rsidRPr="00DF605A">
        <w:rPr>
          <w:rFonts w:eastAsia="Times New Roman" w:cs="Times New Roman"/>
          <w:sz w:val="20"/>
          <w:szCs w:val="20"/>
          <w:lang w:eastAsia="en-AU"/>
        </w:rPr>
        <w:t xml:space="preserve"> horizontal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Toe pads:</w:t>
      </w:r>
      <w:r w:rsidRPr="00DF605A">
        <w:rPr>
          <w:rFonts w:eastAsia="Times New Roman" w:cs="Times New Roman"/>
          <w:sz w:val="20"/>
          <w:szCs w:val="20"/>
          <w:lang w:eastAsia="en-AU"/>
        </w:rPr>
        <w:t xml:space="preserve"> present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Webbing on feet:</w:t>
      </w:r>
      <w:r w:rsidRPr="00DF605A">
        <w:rPr>
          <w:rFonts w:eastAsia="Times New Roman" w:cs="Times New Roman"/>
          <w:sz w:val="20"/>
          <w:szCs w:val="20"/>
          <w:lang w:eastAsia="en-AU"/>
        </w:rPr>
        <w:t xml:space="preserve"> full-webbing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Belly</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Texture:</w:t>
      </w:r>
      <w:r w:rsidRPr="00DF605A">
        <w:rPr>
          <w:rFonts w:eastAsia="Times New Roman" w:cs="Times New Roman"/>
          <w:sz w:val="20"/>
          <w:szCs w:val="20"/>
          <w:lang w:eastAsia="en-AU"/>
        </w:rPr>
        <w:t xml:space="preserve"> smooth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Pattern:</w:t>
      </w:r>
      <w:r w:rsidRPr="00DF605A">
        <w:rPr>
          <w:rFonts w:eastAsia="Times New Roman" w:cs="Times New Roman"/>
          <w:sz w:val="20"/>
          <w:szCs w:val="20"/>
          <w:lang w:eastAsia="en-AU"/>
        </w:rPr>
        <w:t xml:space="preserve"> plain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Colour:</w:t>
      </w:r>
      <w:r w:rsidRPr="00DF605A">
        <w:rPr>
          <w:rFonts w:eastAsia="Times New Roman" w:cs="Times New Roman"/>
          <w:sz w:val="20"/>
          <w:szCs w:val="20"/>
          <w:lang w:eastAsia="en-AU"/>
        </w:rPr>
        <w:t xml:space="preserve"> single colour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Back</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Texture:</w:t>
      </w:r>
      <w:r w:rsidRPr="00DF605A">
        <w:rPr>
          <w:rFonts w:eastAsia="Times New Roman" w:cs="Times New Roman"/>
          <w:sz w:val="20"/>
          <w:szCs w:val="20"/>
          <w:lang w:eastAsia="en-AU"/>
        </w:rPr>
        <w:t xml:space="preserve"> warty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Pattern:</w:t>
      </w:r>
      <w:r w:rsidRPr="00DF605A">
        <w:rPr>
          <w:rFonts w:eastAsia="Times New Roman" w:cs="Times New Roman"/>
          <w:sz w:val="20"/>
          <w:szCs w:val="20"/>
          <w:lang w:eastAsia="en-AU"/>
        </w:rPr>
        <w:t xml:space="preserve"> plain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mixed / marbled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Colour:</w:t>
      </w:r>
      <w:r w:rsidRPr="00DF605A">
        <w:rPr>
          <w:rFonts w:eastAsia="Times New Roman" w:cs="Times New Roman"/>
          <w:sz w:val="20"/>
          <w:szCs w:val="20"/>
          <w:lang w:eastAsia="en-AU"/>
        </w:rPr>
        <w:t xml:space="preserve"> single colour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multi-coloured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Glands and tubercles</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Parotoid gland:</w:t>
      </w:r>
      <w:r w:rsidRPr="00DF605A">
        <w:rPr>
          <w:rFonts w:eastAsia="Times New Roman" w:cs="Times New Roman"/>
          <w:sz w:val="20"/>
          <w:szCs w:val="20"/>
          <w:lang w:eastAsia="en-AU"/>
        </w:rPr>
        <w:t xml:space="preserve"> absent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Tibial gland:</w:t>
      </w:r>
      <w:r w:rsidRPr="00DF605A">
        <w:rPr>
          <w:rFonts w:eastAsia="Times New Roman" w:cs="Times New Roman"/>
          <w:sz w:val="20"/>
          <w:szCs w:val="20"/>
          <w:lang w:eastAsia="en-AU"/>
        </w:rPr>
        <w:t xml:space="preserve"> absent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Metatarsal tubercles:</w:t>
      </w:r>
      <w:r w:rsidRPr="00DF605A">
        <w:rPr>
          <w:rFonts w:eastAsia="Times New Roman" w:cs="Times New Roman"/>
          <w:sz w:val="20"/>
          <w:szCs w:val="20"/>
          <w:lang w:eastAsia="en-AU"/>
        </w:rPr>
        <w:t xml:space="preserve"> Non-keratinised glands present (fleshy or uncoloured)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absent </w:t>
      </w:r>
    </w:p>
    <w:p w:rsidR="002A1EAE" w:rsidRDefault="002A1EAE" w:rsidP="002A1EAE">
      <w:pPr>
        <w:spacing w:after="0"/>
        <w:rPr>
          <w:rFonts w:eastAsia="Times New Roman" w:cs="Times New Roman"/>
          <w:sz w:val="20"/>
          <w:szCs w:val="20"/>
          <w:lang w:eastAsia="en-AU"/>
        </w:rPr>
      </w:pPr>
    </w:p>
    <w:p w:rsidR="002E6584" w:rsidRDefault="002E6584" w:rsidP="002A1EAE">
      <w:pPr>
        <w:spacing w:after="0"/>
        <w:rPr>
          <w:rFonts w:eastAsia="Times New Roman" w:cs="Times New Roman"/>
          <w:sz w:val="20"/>
          <w:szCs w:val="20"/>
          <w:lang w:eastAsia="en-AU"/>
        </w:rPr>
      </w:pPr>
    </w:p>
    <w:p w:rsidR="002E6584" w:rsidRDefault="002E6584" w:rsidP="002A1EAE">
      <w:pPr>
        <w:spacing w:after="0"/>
        <w:rPr>
          <w:rFonts w:eastAsia="Times New Roman" w:cs="Times New Roman"/>
          <w:sz w:val="20"/>
          <w:szCs w:val="20"/>
          <w:lang w:eastAsia="en-AU"/>
        </w:rPr>
      </w:pPr>
    </w:p>
    <w:p w:rsidR="002E6584" w:rsidRDefault="002E6584" w:rsidP="002A1EAE">
      <w:pPr>
        <w:spacing w:after="0"/>
        <w:rPr>
          <w:rFonts w:eastAsia="Times New Roman" w:cs="Times New Roman"/>
          <w:sz w:val="20"/>
          <w:szCs w:val="20"/>
          <w:lang w:eastAsia="en-AU"/>
        </w:rPr>
      </w:pPr>
    </w:p>
    <w:p w:rsidR="002E6584" w:rsidRDefault="002E6584" w:rsidP="002A1EAE">
      <w:pPr>
        <w:spacing w:after="0"/>
        <w:rPr>
          <w:rFonts w:eastAsia="Times New Roman" w:cs="Times New Roman"/>
          <w:sz w:val="20"/>
          <w:szCs w:val="20"/>
          <w:lang w:eastAsia="en-AU"/>
        </w:rPr>
      </w:pPr>
    </w:p>
    <w:p w:rsidR="002E6584" w:rsidRDefault="002E6584" w:rsidP="002A1EAE">
      <w:pPr>
        <w:spacing w:after="0"/>
        <w:rPr>
          <w:rFonts w:eastAsia="Times New Roman" w:cs="Times New Roman"/>
          <w:sz w:val="20"/>
          <w:szCs w:val="20"/>
          <w:lang w:eastAsia="en-AU"/>
        </w:rPr>
      </w:pPr>
    </w:p>
    <w:p w:rsidR="0000362D" w:rsidRPr="002E6584" w:rsidRDefault="0000362D" w:rsidP="002A1EAE">
      <w:pPr>
        <w:spacing w:after="0"/>
        <w:rPr>
          <w:rFonts w:eastAsia="Times New Roman" w:cs="Times New Roman"/>
          <w:b/>
          <w:lang w:eastAsia="en-AU"/>
        </w:rPr>
      </w:pPr>
      <w:proofErr w:type="spellStart"/>
      <w:r w:rsidRPr="002E6584">
        <w:rPr>
          <w:rFonts w:eastAsia="Times New Roman" w:cs="Times New Roman"/>
          <w:b/>
          <w:lang w:eastAsia="en-AU"/>
        </w:rPr>
        <w:lastRenderedPageBreak/>
        <w:t>Ranidella</w:t>
      </w:r>
      <w:proofErr w:type="spellEnd"/>
      <w:r w:rsidRPr="002E6584">
        <w:rPr>
          <w:rFonts w:eastAsia="Times New Roman" w:cs="Times New Roman"/>
          <w:b/>
          <w:lang w:eastAsia="en-AU"/>
        </w:rPr>
        <w:t xml:space="preserve"> </w:t>
      </w:r>
      <w:proofErr w:type="spellStart"/>
      <w:r w:rsidRPr="002E6584">
        <w:rPr>
          <w:rFonts w:eastAsia="Times New Roman" w:cs="Times New Roman"/>
          <w:b/>
          <w:lang w:eastAsia="en-AU"/>
        </w:rPr>
        <w:t>signifera</w:t>
      </w:r>
      <w:proofErr w:type="spellEnd"/>
      <w:r w:rsidRPr="002E6584">
        <w:rPr>
          <w:rFonts w:eastAsia="Times New Roman" w:cs="Times New Roman"/>
          <w:b/>
          <w:lang w:eastAsia="en-AU"/>
        </w:rPr>
        <w:t xml:space="preserve"> (The Common </w:t>
      </w:r>
      <w:proofErr w:type="spellStart"/>
      <w:r w:rsidRPr="002E6584">
        <w:rPr>
          <w:rFonts w:eastAsia="Times New Roman" w:cs="Times New Roman"/>
          <w:b/>
          <w:lang w:eastAsia="en-AU"/>
        </w:rPr>
        <w:t>Froglet</w:t>
      </w:r>
      <w:proofErr w:type="spellEnd"/>
      <w:r w:rsidRPr="002E6584">
        <w:rPr>
          <w:rFonts w:eastAsia="Times New Roman" w:cs="Times New Roman"/>
          <w:b/>
          <w:lang w:eastAsia="en-AU"/>
        </w:rPr>
        <w:t>)</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 xml:space="preserve">A small ground dwelling frog, the Common </w:t>
      </w:r>
      <w:proofErr w:type="spellStart"/>
      <w:r w:rsidRPr="00DF605A">
        <w:rPr>
          <w:rFonts w:eastAsia="Times New Roman" w:cs="Times New Roman"/>
          <w:sz w:val="20"/>
          <w:szCs w:val="20"/>
          <w:lang w:eastAsia="en-AU"/>
        </w:rPr>
        <w:t>Froglet</w:t>
      </w:r>
      <w:proofErr w:type="spellEnd"/>
      <w:r w:rsidRPr="00DF605A">
        <w:rPr>
          <w:rFonts w:eastAsia="Times New Roman" w:cs="Times New Roman"/>
          <w:sz w:val="20"/>
          <w:szCs w:val="20"/>
          <w:lang w:eastAsia="en-AU"/>
        </w:rPr>
        <w:t xml:space="preserve"> is one of Eastern Australia's most common and widespread species. Its cricket-like chirping can be heard all day and all year round.</w:t>
      </w:r>
    </w:p>
    <w:p w:rsidR="002A1EAE" w:rsidRDefault="000D24FB" w:rsidP="002A1EAE">
      <w:pPr>
        <w:spacing w:after="0"/>
        <w:outlineLvl w:val="1"/>
        <w:rPr>
          <w:rFonts w:eastAsia="Times New Roman" w:cs="Times New Roman"/>
          <w:b/>
          <w:bCs/>
          <w:sz w:val="20"/>
          <w:szCs w:val="20"/>
          <w:lang w:eastAsia="en-AU"/>
        </w:rPr>
      </w:pPr>
      <w:r w:rsidRPr="000D24FB">
        <w:rPr>
          <w:rFonts w:eastAsia="Times New Roman" w:cs="Times New Roman"/>
          <w:b/>
          <w:bCs/>
          <w:sz w:val="20"/>
          <w:szCs w:val="20"/>
          <w:lang w:eastAsia="en-AU"/>
        </w:rPr>
        <w:drawing>
          <wp:inline distT="0" distB="0" distL="0" distR="0">
            <wp:extent cx="2374900" cy="1308100"/>
            <wp:effectExtent l="19050" t="0" r="6350" b="0"/>
            <wp:docPr id="2" name="Picture 26" descr="The colouration of Crinia signifera is extremely variable. Copyright Wildlife Profiles. Photograph by Peter Robertson.">
              <a:hlinkClick xmlns:a="http://schemas.openxmlformats.org/drawingml/2006/main" r:id="rId14" tgtFrame="_blank"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The colouration of Crinia signifera is extremely variable. Copyright Wildlife Profiles. Photograph by Peter Robertson.">
                      <a:hlinkClick r:id="rId14" tgtFrame="_blank" tooltip="enlarge"/>
                    </pic:cNvPr>
                    <pic:cNvPicPr>
                      <a:picLocks noChangeAspect="1" noChangeArrowheads="1"/>
                    </pic:cNvPicPr>
                  </pic:nvPicPr>
                  <pic:blipFill>
                    <a:blip r:embed="rId15"/>
                    <a:srcRect/>
                    <a:stretch>
                      <a:fillRect/>
                    </a:stretch>
                  </pic:blipFill>
                  <pic:spPr bwMode="auto">
                    <a:xfrm>
                      <a:off x="0" y="0"/>
                      <a:ext cx="2374900" cy="1308100"/>
                    </a:xfrm>
                    <a:prstGeom prst="rect">
                      <a:avLst/>
                    </a:prstGeom>
                    <a:noFill/>
                    <a:ln w="9525">
                      <a:noFill/>
                      <a:miter lim="800000"/>
                      <a:headEnd/>
                      <a:tailEnd/>
                    </a:ln>
                  </pic:spPr>
                </pic:pic>
              </a:graphicData>
            </a:graphic>
          </wp:inline>
        </w:drawing>
      </w: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Distribution and habitat</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noProof/>
          <w:sz w:val="20"/>
          <w:szCs w:val="20"/>
          <w:lang w:eastAsia="en-AU"/>
        </w:rPr>
        <w:drawing>
          <wp:inline distT="0" distB="0" distL="0" distR="0">
            <wp:extent cx="1781175" cy="1666875"/>
            <wp:effectExtent l="19050" t="0" r="0" b="0"/>
            <wp:docPr id="23" name="Picture 23" descr="Distribution map for Crinia signif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istribution map for Crinia signifera"/>
                    <pic:cNvPicPr>
                      <a:picLocks noChangeAspect="1" noChangeArrowheads="1"/>
                    </pic:cNvPicPr>
                  </pic:nvPicPr>
                  <pic:blipFill>
                    <a:blip r:embed="rId16"/>
                    <a:srcRect/>
                    <a:stretch>
                      <a:fillRect/>
                    </a:stretch>
                  </pic:blipFill>
                  <pic:spPr bwMode="auto">
                    <a:xfrm>
                      <a:off x="0" y="0"/>
                      <a:ext cx="1783723" cy="1669260"/>
                    </a:xfrm>
                    <a:prstGeom prst="rect">
                      <a:avLst/>
                    </a:prstGeom>
                    <a:noFill/>
                    <a:ln w="9525">
                      <a:noFill/>
                      <a:miter lim="800000"/>
                      <a:headEnd/>
                      <a:tailEnd/>
                    </a:ln>
                  </pic:spPr>
                </pic:pic>
              </a:graphicData>
            </a:graphic>
          </wp:inline>
        </w:drawing>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Adults</w:t>
      </w:r>
      <w:r w:rsidRPr="00DF605A">
        <w:rPr>
          <w:rFonts w:eastAsia="Times New Roman" w:cs="Times New Roman"/>
          <w:sz w:val="20"/>
          <w:szCs w:val="20"/>
          <w:lang w:eastAsia="en-AU"/>
        </w:rPr>
        <w:t xml:space="preserve"> are most common in wet and dry forests, woodlands, floodplains, open and disturbed areas, and alpine grasslands. Within these habitats they shelter under logs and other debris, usually in moist depressions or near water. It is not uncommon to find dozens of individuals under one log or rock. </w:t>
      </w:r>
      <w:r w:rsidRPr="00DF605A">
        <w:rPr>
          <w:rFonts w:eastAsia="Times New Roman" w:cs="Times New Roman"/>
          <w:b/>
          <w:bCs/>
          <w:sz w:val="20"/>
          <w:szCs w:val="20"/>
          <w:lang w:eastAsia="en-AU"/>
        </w:rPr>
        <w:t>Eggs</w:t>
      </w:r>
      <w:r w:rsidRPr="00DF605A">
        <w:rPr>
          <w:rFonts w:eastAsia="Times New Roman" w:cs="Times New Roman"/>
          <w:sz w:val="20"/>
          <w:szCs w:val="20"/>
          <w:lang w:eastAsia="en-AU"/>
        </w:rPr>
        <w:t xml:space="preserve"> and </w:t>
      </w:r>
      <w:r w:rsidRPr="00DF605A">
        <w:rPr>
          <w:rFonts w:eastAsia="Times New Roman" w:cs="Times New Roman"/>
          <w:b/>
          <w:bCs/>
          <w:sz w:val="20"/>
          <w:szCs w:val="20"/>
          <w:lang w:eastAsia="en-AU"/>
        </w:rPr>
        <w:t>tadpoles</w:t>
      </w:r>
      <w:r w:rsidRPr="00DF605A">
        <w:rPr>
          <w:rFonts w:eastAsia="Times New Roman" w:cs="Times New Roman"/>
          <w:sz w:val="20"/>
          <w:szCs w:val="20"/>
          <w:lang w:eastAsia="en-AU"/>
        </w:rPr>
        <w:t xml:space="preserve"> are aquatic and can be found in ponds, dams, swamps, flooded grassland, ditches and hollows.</w:t>
      </w:r>
    </w:p>
    <w:p w:rsidR="002A1EAE"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Calling</w:t>
      </w:r>
    </w:p>
    <w:p w:rsidR="00E05B87" w:rsidRPr="00DF605A" w:rsidRDefault="00E05B87" w:rsidP="002A1EAE">
      <w:pPr>
        <w:spacing w:after="0"/>
        <w:outlineLvl w:val="1"/>
        <w:rPr>
          <w:rFonts w:eastAsia="Times New Roman" w:cs="Times New Roman"/>
          <w:sz w:val="20"/>
          <w:szCs w:val="20"/>
          <w:lang w:eastAsia="en-AU"/>
        </w:rPr>
      </w:pPr>
      <w:r w:rsidRPr="00DF605A">
        <w:rPr>
          <w:rFonts w:eastAsia="Times New Roman" w:cs="Times New Roman"/>
          <w:sz w:val="20"/>
          <w:szCs w:val="20"/>
          <w:lang w:eastAsia="en-AU"/>
        </w:rPr>
        <w:t xml:space="preserve">Males call from among vegetation at the waters edge or floating in open water supported by vegetation. The call is a series of three to five pulsed calls, with a chirping quality, rapidly repeated in a long series - "crick crick </w:t>
      </w:r>
      <w:proofErr w:type="spellStart"/>
      <w:r w:rsidRPr="00DF605A">
        <w:rPr>
          <w:rFonts w:eastAsia="Times New Roman" w:cs="Times New Roman"/>
          <w:sz w:val="20"/>
          <w:szCs w:val="20"/>
          <w:lang w:eastAsia="en-AU"/>
        </w:rPr>
        <w:t>crick</w:t>
      </w:r>
      <w:proofErr w:type="spellEnd"/>
      <w:r w:rsidRPr="00DF605A">
        <w:rPr>
          <w:rFonts w:eastAsia="Times New Roman" w:cs="Times New Roman"/>
          <w:sz w:val="20"/>
          <w:szCs w:val="20"/>
          <w:lang w:eastAsia="en-AU"/>
        </w:rPr>
        <w:t xml:space="preserve"> </w:t>
      </w:r>
      <w:proofErr w:type="spellStart"/>
      <w:r w:rsidRPr="00DF605A">
        <w:rPr>
          <w:rFonts w:eastAsia="Times New Roman" w:cs="Times New Roman"/>
          <w:sz w:val="20"/>
          <w:szCs w:val="20"/>
          <w:lang w:eastAsia="en-AU"/>
        </w:rPr>
        <w:t>crick</w:t>
      </w:r>
      <w:proofErr w:type="spellEnd"/>
      <w:r w:rsidRPr="00DF605A">
        <w:rPr>
          <w:rFonts w:eastAsia="Times New Roman" w:cs="Times New Roman"/>
          <w:sz w:val="20"/>
          <w:szCs w:val="20"/>
          <w:lang w:eastAsia="en-AU"/>
        </w:rPr>
        <w:t xml:space="preserve"> </w:t>
      </w:r>
      <w:proofErr w:type="spellStart"/>
      <w:r w:rsidRPr="00DF605A">
        <w:rPr>
          <w:rFonts w:eastAsia="Times New Roman" w:cs="Times New Roman"/>
          <w:sz w:val="20"/>
          <w:szCs w:val="20"/>
          <w:lang w:eastAsia="en-AU"/>
        </w:rPr>
        <w:t>crick</w:t>
      </w:r>
      <w:proofErr w:type="spellEnd"/>
      <w:r w:rsidRPr="00DF605A">
        <w:rPr>
          <w:rFonts w:eastAsia="Times New Roman" w:cs="Times New Roman"/>
          <w:sz w:val="20"/>
          <w:szCs w:val="20"/>
          <w:lang w:eastAsia="en-AU"/>
        </w:rPr>
        <w:t>".</w:t>
      </w:r>
    </w:p>
    <w:p w:rsidR="002A1EAE" w:rsidRDefault="002A1EAE" w:rsidP="002A1EAE">
      <w:pPr>
        <w:spacing w:after="0"/>
        <w:outlineLvl w:val="1"/>
        <w:rPr>
          <w:rFonts w:eastAsia="Times New Roman" w:cs="Times New Roman"/>
          <w:b/>
          <w:bCs/>
          <w:sz w:val="20"/>
          <w:szCs w:val="20"/>
          <w:lang w:eastAsia="en-AU"/>
        </w:rPr>
      </w:pP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Life cycle</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noProof/>
          <w:sz w:val="20"/>
          <w:szCs w:val="20"/>
          <w:lang w:eastAsia="en-AU"/>
        </w:rPr>
        <w:drawing>
          <wp:inline distT="0" distB="0" distL="0" distR="0">
            <wp:extent cx="2616200" cy="1524000"/>
            <wp:effectExtent l="0" t="0" r="0" b="0"/>
            <wp:docPr id="25" name="Picture 25" descr="Life cycle for Crinia signif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ife cycle for Crinia signifera"/>
                    <pic:cNvPicPr>
                      <a:picLocks noChangeAspect="1" noChangeArrowheads="1"/>
                    </pic:cNvPicPr>
                  </pic:nvPicPr>
                  <pic:blipFill>
                    <a:blip r:embed="rId17"/>
                    <a:srcRect/>
                    <a:stretch>
                      <a:fillRect/>
                    </a:stretch>
                  </pic:blipFill>
                  <pic:spPr bwMode="auto">
                    <a:xfrm>
                      <a:off x="0" y="0"/>
                      <a:ext cx="2616200" cy="1524000"/>
                    </a:xfrm>
                    <a:prstGeom prst="rect">
                      <a:avLst/>
                    </a:prstGeom>
                    <a:noFill/>
                    <a:ln w="9525">
                      <a:noFill/>
                      <a:miter lim="800000"/>
                      <a:headEnd/>
                      <a:tailEnd/>
                    </a:ln>
                  </pic:spPr>
                </pic:pic>
              </a:graphicData>
            </a:graphic>
          </wp:inline>
        </w:drawing>
      </w: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Distinguishing characteristics</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Adult length:</w:t>
      </w:r>
      <w:r w:rsidRPr="00DF605A">
        <w:rPr>
          <w:rFonts w:eastAsia="Times New Roman" w:cs="Times New Roman"/>
          <w:sz w:val="20"/>
          <w:szCs w:val="20"/>
          <w:lang w:eastAsia="en-AU"/>
        </w:rPr>
        <w:t xml:space="preserve"> 18-28mm</w:t>
      </w:r>
      <w:proofErr w:type="gramStart"/>
      <w:r w:rsidRPr="00DF605A">
        <w:rPr>
          <w:rFonts w:eastAsia="Times New Roman" w:cs="Times New Roman"/>
          <w:sz w:val="20"/>
          <w:szCs w:val="20"/>
          <w:lang w:eastAsia="en-AU"/>
        </w:rPr>
        <w:t>.</w:t>
      </w:r>
      <w:proofErr w:type="gramEnd"/>
      <w:r w:rsidRPr="00DF605A">
        <w:rPr>
          <w:rFonts w:eastAsia="Times New Roman" w:cs="Times New Roman"/>
          <w:sz w:val="20"/>
          <w:szCs w:val="20"/>
          <w:lang w:eastAsia="en-AU"/>
        </w:rPr>
        <w:br/>
        <w:t xml:space="preserve">100 - 150 pigmented </w:t>
      </w:r>
      <w:r w:rsidRPr="00DF605A">
        <w:rPr>
          <w:rFonts w:eastAsia="Times New Roman" w:cs="Times New Roman"/>
          <w:b/>
          <w:bCs/>
          <w:sz w:val="20"/>
          <w:szCs w:val="20"/>
          <w:lang w:eastAsia="en-AU"/>
        </w:rPr>
        <w:t>eggs</w:t>
      </w:r>
      <w:r w:rsidRPr="00DF605A">
        <w:rPr>
          <w:rFonts w:eastAsia="Times New Roman" w:cs="Times New Roman"/>
          <w:sz w:val="20"/>
          <w:szCs w:val="20"/>
          <w:lang w:eastAsia="en-AU"/>
        </w:rPr>
        <w:t xml:space="preserve"> are usually found individually or in loose clumps, scattered around the bottom of ponds. </w:t>
      </w:r>
      <w:r w:rsidRPr="00DF605A">
        <w:rPr>
          <w:rFonts w:eastAsia="Times New Roman" w:cs="Times New Roman"/>
          <w:b/>
          <w:bCs/>
          <w:sz w:val="20"/>
          <w:szCs w:val="20"/>
          <w:lang w:eastAsia="en-AU"/>
        </w:rPr>
        <w:t>Tadpoles</w:t>
      </w:r>
      <w:r w:rsidRPr="00DF605A">
        <w:rPr>
          <w:rFonts w:eastAsia="Times New Roman" w:cs="Times New Roman"/>
          <w:sz w:val="20"/>
          <w:szCs w:val="20"/>
          <w:lang w:eastAsia="en-AU"/>
        </w:rPr>
        <w:t xml:space="preserve"> are light grey or brown all over with scattered dark flecks. </w:t>
      </w:r>
      <w:r w:rsidRPr="00DF605A">
        <w:rPr>
          <w:rFonts w:eastAsia="Times New Roman" w:cs="Times New Roman"/>
          <w:b/>
          <w:bCs/>
          <w:sz w:val="20"/>
          <w:szCs w:val="20"/>
          <w:lang w:eastAsia="en-AU"/>
        </w:rPr>
        <w:t>Adults</w:t>
      </w:r>
      <w:r w:rsidRPr="00DF605A">
        <w:rPr>
          <w:rFonts w:eastAsia="Times New Roman" w:cs="Times New Roman"/>
          <w:sz w:val="20"/>
          <w:szCs w:val="20"/>
          <w:lang w:eastAsia="en-AU"/>
        </w:rPr>
        <w:t xml:space="preserve"> have a granular belly which is white or muddy white, heavily mottled with black or dark brown. The patterning on the back is variable but three patterns (morphs) are recognised: [1] ridged (longitudinal ridges along back); [2] </w:t>
      </w:r>
      <w:proofErr w:type="spellStart"/>
      <w:r w:rsidRPr="00DF605A">
        <w:rPr>
          <w:rFonts w:eastAsia="Times New Roman" w:cs="Times New Roman"/>
          <w:sz w:val="20"/>
          <w:szCs w:val="20"/>
          <w:lang w:eastAsia="en-AU"/>
        </w:rPr>
        <w:t>lyrate</w:t>
      </w:r>
      <w:proofErr w:type="spellEnd"/>
      <w:r w:rsidRPr="00DF605A">
        <w:rPr>
          <w:rFonts w:eastAsia="Times New Roman" w:cs="Times New Roman"/>
          <w:sz w:val="20"/>
          <w:szCs w:val="20"/>
          <w:lang w:eastAsia="en-AU"/>
        </w:rPr>
        <w:t xml:space="preserve"> (boomerang shaped ridges over the shoulder and on the back); and [3] smooth (back smooth, unpatterned, or with small warts).</w:t>
      </w:r>
    </w:p>
    <w:p w:rsidR="002E6584" w:rsidRDefault="002E6584" w:rsidP="002A1EAE">
      <w:pPr>
        <w:spacing w:after="0"/>
        <w:outlineLvl w:val="1"/>
        <w:rPr>
          <w:rFonts w:eastAsia="Times New Roman" w:cs="Times New Roman"/>
          <w:b/>
          <w:bCs/>
          <w:sz w:val="20"/>
          <w:szCs w:val="20"/>
          <w:lang w:eastAsia="en-AU"/>
        </w:rPr>
      </w:pPr>
    </w:p>
    <w:p w:rsidR="002E6584" w:rsidRDefault="002E6584" w:rsidP="002A1EAE">
      <w:pPr>
        <w:spacing w:after="0"/>
        <w:outlineLvl w:val="1"/>
        <w:rPr>
          <w:rFonts w:eastAsia="Times New Roman" w:cs="Times New Roman"/>
          <w:b/>
          <w:bCs/>
          <w:sz w:val="20"/>
          <w:szCs w:val="20"/>
          <w:lang w:eastAsia="en-AU"/>
        </w:rPr>
      </w:pP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lastRenderedPageBreak/>
        <w:t>Visible features</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Size</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 xml:space="preserve">Up to less than 30mm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Eyes, hands, and feet</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Pupils:</w:t>
      </w:r>
      <w:r w:rsidRPr="00DF605A">
        <w:rPr>
          <w:rFonts w:eastAsia="Times New Roman" w:cs="Times New Roman"/>
          <w:sz w:val="20"/>
          <w:szCs w:val="20"/>
          <w:lang w:eastAsia="en-AU"/>
        </w:rPr>
        <w:t xml:space="preserve"> horizontal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Toe pads:</w:t>
      </w:r>
      <w:r w:rsidRPr="00DF605A">
        <w:rPr>
          <w:rFonts w:eastAsia="Times New Roman" w:cs="Times New Roman"/>
          <w:sz w:val="20"/>
          <w:szCs w:val="20"/>
          <w:lang w:eastAsia="en-AU"/>
        </w:rPr>
        <w:t xml:space="preserve"> absent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Webbing on feet:</w:t>
      </w:r>
      <w:r w:rsidRPr="00DF605A">
        <w:rPr>
          <w:rFonts w:eastAsia="Times New Roman" w:cs="Times New Roman"/>
          <w:sz w:val="20"/>
          <w:szCs w:val="20"/>
          <w:lang w:eastAsia="en-AU"/>
        </w:rPr>
        <w:t xml:space="preserve"> no webbing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Belly</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Texture:</w:t>
      </w:r>
      <w:r w:rsidRPr="00DF605A">
        <w:rPr>
          <w:rFonts w:eastAsia="Times New Roman" w:cs="Times New Roman"/>
          <w:sz w:val="20"/>
          <w:szCs w:val="20"/>
          <w:lang w:eastAsia="en-AU"/>
        </w:rPr>
        <w:t xml:space="preserve"> rough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Pattern:</w:t>
      </w:r>
      <w:r w:rsidRPr="00DF605A">
        <w:rPr>
          <w:rFonts w:eastAsia="Times New Roman" w:cs="Times New Roman"/>
          <w:sz w:val="20"/>
          <w:szCs w:val="20"/>
          <w:lang w:eastAsia="en-AU"/>
        </w:rPr>
        <w:t xml:space="preserve"> marbled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Colour:</w:t>
      </w:r>
      <w:r w:rsidRPr="00DF605A">
        <w:rPr>
          <w:rFonts w:eastAsia="Times New Roman" w:cs="Times New Roman"/>
          <w:sz w:val="20"/>
          <w:szCs w:val="20"/>
          <w:lang w:eastAsia="en-AU"/>
        </w:rPr>
        <w:t xml:space="preserve"> multi-coloured with only black, grey, and white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Back</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Texture:</w:t>
      </w:r>
      <w:r w:rsidRPr="00DF605A">
        <w:rPr>
          <w:rFonts w:eastAsia="Times New Roman" w:cs="Times New Roman"/>
          <w:sz w:val="20"/>
          <w:szCs w:val="20"/>
          <w:lang w:eastAsia="en-AU"/>
        </w:rPr>
        <w:t xml:space="preserve"> rough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warty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ridged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Pattern:</w:t>
      </w:r>
      <w:r w:rsidRPr="00DF605A">
        <w:rPr>
          <w:rFonts w:eastAsia="Times New Roman" w:cs="Times New Roman"/>
          <w:sz w:val="20"/>
          <w:szCs w:val="20"/>
          <w:lang w:eastAsia="en-AU"/>
        </w:rPr>
        <w:t xml:space="preserve"> striped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mixed / marbled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Colour:</w:t>
      </w:r>
      <w:r w:rsidRPr="00DF605A">
        <w:rPr>
          <w:rFonts w:eastAsia="Times New Roman" w:cs="Times New Roman"/>
          <w:sz w:val="20"/>
          <w:szCs w:val="20"/>
          <w:lang w:eastAsia="en-AU"/>
        </w:rPr>
        <w:t xml:space="preserve"> multi-coloured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Glands and tubercles</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Parotoid gland:</w:t>
      </w:r>
      <w:r w:rsidRPr="00DF605A">
        <w:rPr>
          <w:rFonts w:eastAsia="Times New Roman" w:cs="Times New Roman"/>
          <w:sz w:val="20"/>
          <w:szCs w:val="20"/>
          <w:lang w:eastAsia="en-AU"/>
        </w:rPr>
        <w:t xml:space="preserve"> absent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Tibial gland:</w:t>
      </w:r>
      <w:r w:rsidRPr="00DF605A">
        <w:rPr>
          <w:rFonts w:eastAsia="Times New Roman" w:cs="Times New Roman"/>
          <w:sz w:val="20"/>
          <w:szCs w:val="20"/>
          <w:lang w:eastAsia="en-AU"/>
        </w:rPr>
        <w:t xml:space="preserve"> absent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Metatarsal tubercles:</w:t>
      </w:r>
      <w:r w:rsidRPr="00DF605A">
        <w:rPr>
          <w:rFonts w:eastAsia="Times New Roman" w:cs="Times New Roman"/>
          <w:sz w:val="20"/>
          <w:szCs w:val="20"/>
          <w:lang w:eastAsia="en-AU"/>
        </w:rPr>
        <w:t xml:space="preserve"> absent </w:t>
      </w:r>
    </w:p>
    <w:p w:rsidR="002A1EAE" w:rsidRDefault="002A1EAE" w:rsidP="002A1EAE">
      <w:pPr>
        <w:spacing w:after="0"/>
        <w:rPr>
          <w:rFonts w:eastAsia="Times New Roman" w:cs="Times New Roman"/>
          <w:sz w:val="20"/>
          <w:szCs w:val="20"/>
          <w:lang w:eastAsia="en-AU"/>
        </w:rPr>
      </w:pPr>
    </w:p>
    <w:p w:rsidR="0000362D" w:rsidRPr="002E6584" w:rsidRDefault="0000362D" w:rsidP="002A1EAE">
      <w:pPr>
        <w:spacing w:after="0"/>
        <w:rPr>
          <w:rFonts w:eastAsia="Times New Roman" w:cs="Times New Roman"/>
          <w:b/>
          <w:lang w:eastAsia="en-AU"/>
        </w:rPr>
      </w:pPr>
      <w:proofErr w:type="spellStart"/>
      <w:r w:rsidRPr="002E6584">
        <w:rPr>
          <w:rFonts w:eastAsia="Times New Roman" w:cs="Times New Roman"/>
          <w:b/>
          <w:lang w:eastAsia="en-AU"/>
        </w:rPr>
        <w:t>Limnodynastes</w:t>
      </w:r>
      <w:proofErr w:type="spellEnd"/>
      <w:r w:rsidRPr="002E6584">
        <w:rPr>
          <w:rFonts w:eastAsia="Times New Roman" w:cs="Times New Roman"/>
          <w:b/>
          <w:lang w:eastAsia="en-AU"/>
        </w:rPr>
        <w:t xml:space="preserve"> </w:t>
      </w:r>
      <w:proofErr w:type="spellStart"/>
      <w:r w:rsidRPr="002E6584">
        <w:rPr>
          <w:rFonts w:eastAsia="Times New Roman" w:cs="Times New Roman"/>
          <w:b/>
          <w:lang w:eastAsia="en-AU"/>
        </w:rPr>
        <w:t>dumerili</w:t>
      </w:r>
      <w:proofErr w:type="spellEnd"/>
      <w:r w:rsidRPr="002E6584">
        <w:rPr>
          <w:rFonts w:eastAsia="Times New Roman" w:cs="Times New Roman"/>
          <w:b/>
          <w:lang w:eastAsia="en-AU"/>
        </w:rPr>
        <w:t xml:space="preserve"> (The </w:t>
      </w:r>
      <w:proofErr w:type="spellStart"/>
      <w:r w:rsidRPr="002E6584">
        <w:rPr>
          <w:rFonts w:eastAsia="Times New Roman" w:cs="Times New Roman"/>
          <w:b/>
          <w:lang w:eastAsia="en-AU"/>
        </w:rPr>
        <w:t>Pobblebonk</w:t>
      </w:r>
      <w:proofErr w:type="spellEnd"/>
      <w:r w:rsidRPr="002E6584">
        <w:rPr>
          <w:rFonts w:eastAsia="Times New Roman" w:cs="Times New Roman"/>
          <w:b/>
          <w:lang w:eastAsia="en-AU"/>
        </w:rPr>
        <w:t xml:space="preserve"> Frog)</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This common and widespread burrowing frog may often be found in large numbers at night, particularly after rain.</w:t>
      </w:r>
    </w:p>
    <w:p w:rsidR="000D24FB" w:rsidRDefault="000D24FB" w:rsidP="002A1EAE">
      <w:pPr>
        <w:spacing w:after="0"/>
        <w:outlineLvl w:val="1"/>
        <w:rPr>
          <w:rFonts w:eastAsia="Times New Roman" w:cs="Times New Roman"/>
          <w:b/>
          <w:bCs/>
          <w:sz w:val="20"/>
          <w:szCs w:val="20"/>
          <w:lang w:eastAsia="en-AU"/>
        </w:rPr>
      </w:pPr>
      <w:r w:rsidRPr="000D24FB">
        <w:rPr>
          <w:rFonts w:eastAsia="Times New Roman" w:cs="Times New Roman"/>
          <w:b/>
          <w:bCs/>
          <w:sz w:val="20"/>
          <w:szCs w:val="20"/>
          <w:lang w:eastAsia="en-AU"/>
        </w:rPr>
        <w:drawing>
          <wp:inline distT="0" distB="0" distL="0" distR="0">
            <wp:extent cx="2374900" cy="1854200"/>
            <wp:effectExtent l="19050" t="0" r="6350" b="0"/>
            <wp:docPr id="8" name="Picture 37" descr="Pobblebonk (Limnodynastes dumerili) Copyright Wildlife Profiles. Photograph by Peter Robertson.">
              <a:hlinkClick xmlns:a="http://schemas.openxmlformats.org/drawingml/2006/main" r:id="rId18" tgtFrame="_blank"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obblebonk (Limnodynastes dumerili) Copyright Wildlife Profiles. Photograph by Peter Robertson.">
                      <a:hlinkClick r:id="rId18" tgtFrame="_blank" tooltip="enlarge"/>
                    </pic:cNvPr>
                    <pic:cNvPicPr>
                      <a:picLocks noChangeAspect="1" noChangeArrowheads="1"/>
                    </pic:cNvPicPr>
                  </pic:nvPicPr>
                  <pic:blipFill>
                    <a:blip r:embed="rId19"/>
                    <a:srcRect/>
                    <a:stretch>
                      <a:fillRect/>
                    </a:stretch>
                  </pic:blipFill>
                  <pic:spPr bwMode="auto">
                    <a:xfrm>
                      <a:off x="0" y="0"/>
                      <a:ext cx="2374900" cy="1854200"/>
                    </a:xfrm>
                    <a:prstGeom prst="rect">
                      <a:avLst/>
                    </a:prstGeom>
                    <a:noFill/>
                    <a:ln w="9525">
                      <a:noFill/>
                      <a:miter lim="800000"/>
                      <a:headEnd/>
                      <a:tailEnd/>
                    </a:ln>
                  </pic:spPr>
                </pic:pic>
              </a:graphicData>
            </a:graphic>
          </wp:inline>
        </w:drawing>
      </w: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Distribution and habitat</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noProof/>
          <w:sz w:val="20"/>
          <w:szCs w:val="20"/>
          <w:lang w:eastAsia="en-AU"/>
        </w:rPr>
        <w:drawing>
          <wp:inline distT="0" distB="0" distL="0" distR="0">
            <wp:extent cx="1984738" cy="1857375"/>
            <wp:effectExtent l="19050" t="0" r="0" b="0"/>
            <wp:docPr id="34" name="Picture 34" descr="Distribution map for Limnodynastes dumeri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istribution map for Limnodynastes dumerili"/>
                    <pic:cNvPicPr>
                      <a:picLocks noChangeAspect="1" noChangeArrowheads="1"/>
                    </pic:cNvPicPr>
                  </pic:nvPicPr>
                  <pic:blipFill>
                    <a:blip r:embed="rId20"/>
                    <a:srcRect/>
                    <a:stretch>
                      <a:fillRect/>
                    </a:stretch>
                  </pic:blipFill>
                  <pic:spPr bwMode="auto">
                    <a:xfrm>
                      <a:off x="0" y="0"/>
                      <a:ext cx="1987577" cy="1860032"/>
                    </a:xfrm>
                    <a:prstGeom prst="rect">
                      <a:avLst/>
                    </a:prstGeom>
                    <a:noFill/>
                    <a:ln w="9525">
                      <a:noFill/>
                      <a:miter lim="800000"/>
                      <a:headEnd/>
                      <a:tailEnd/>
                    </a:ln>
                  </pic:spPr>
                </pic:pic>
              </a:graphicData>
            </a:graphic>
          </wp:inline>
        </w:drawing>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Adults</w:t>
      </w:r>
      <w:r w:rsidRPr="00DF605A">
        <w:rPr>
          <w:rFonts w:eastAsia="Times New Roman" w:cs="Times New Roman"/>
          <w:sz w:val="20"/>
          <w:szCs w:val="20"/>
          <w:lang w:eastAsia="en-AU"/>
        </w:rPr>
        <w:t xml:space="preserve"> frequent all habitats with the exception of alpine areas, rainforest, and extremely arid zones. </w:t>
      </w:r>
      <w:r w:rsidRPr="00DF605A">
        <w:rPr>
          <w:rFonts w:eastAsia="Times New Roman" w:cs="Times New Roman"/>
          <w:b/>
          <w:bCs/>
          <w:sz w:val="20"/>
          <w:szCs w:val="20"/>
          <w:lang w:eastAsia="en-AU"/>
        </w:rPr>
        <w:t>Eggs</w:t>
      </w:r>
      <w:r w:rsidRPr="00DF605A">
        <w:rPr>
          <w:rFonts w:eastAsia="Times New Roman" w:cs="Times New Roman"/>
          <w:sz w:val="20"/>
          <w:szCs w:val="20"/>
          <w:lang w:eastAsia="en-AU"/>
        </w:rPr>
        <w:t xml:space="preserve"> and </w:t>
      </w:r>
      <w:r w:rsidRPr="00DF605A">
        <w:rPr>
          <w:rFonts w:eastAsia="Times New Roman" w:cs="Times New Roman"/>
          <w:b/>
          <w:bCs/>
          <w:sz w:val="20"/>
          <w:szCs w:val="20"/>
          <w:lang w:eastAsia="en-AU"/>
        </w:rPr>
        <w:t>tadpoles</w:t>
      </w:r>
      <w:r w:rsidRPr="00DF605A">
        <w:rPr>
          <w:rFonts w:eastAsia="Times New Roman" w:cs="Times New Roman"/>
          <w:sz w:val="20"/>
          <w:szCs w:val="20"/>
          <w:lang w:eastAsia="en-AU"/>
        </w:rPr>
        <w:t xml:space="preserve"> inhabit still water in swamps, streams, dams, and lakes.</w:t>
      </w:r>
    </w:p>
    <w:p w:rsidR="002A1EAE" w:rsidRDefault="002A1EAE" w:rsidP="002A1EAE">
      <w:pPr>
        <w:spacing w:after="0"/>
        <w:outlineLvl w:val="1"/>
        <w:rPr>
          <w:rFonts w:eastAsia="Times New Roman" w:cs="Times New Roman"/>
          <w:b/>
          <w:bCs/>
          <w:sz w:val="20"/>
          <w:szCs w:val="20"/>
          <w:lang w:eastAsia="en-AU"/>
        </w:rPr>
      </w:pPr>
    </w:p>
    <w:p w:rsidR="002E6584" w:rsidRDefault="002E6584" w:rsidP="002A1EAE">
      <w:pPr>
        <w:spacing w:after="0"/>
        <w:outlineLvl w:val="1"/>
        <w:rPr>
          <w:rFonts w:eastAsia="Times New Roman" w:cs="Times New Roman"/>
          <w:b/>
          <w:bCs/>
          <w:sz w:val="20"/>
          <w:szCs w:val="20"/>
          <w:lang w:eastAsia="en-AU"/>
        </w:rPr>
      </w:pP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lastRenderedPageBreak/>
        <w:t>Calling</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 xml:space="preserve">Males usually call concealed in floating vegetation or less commonly from land at the water's edge. The call is a short musical, explosive note producing a resonant "bonk". The call is usually repeated every few seconds. Some individuals from eastern populations can produce a rapid series of "bonk bonk </w:t>
      </w:r>
      <w:proofErr w:type="spellStart"/>
      <w:r w:rsidRPr="00DF605A">
        <w:rPr>
          <w:rFonts w:eastAsia="Times New Roman" w:cs="Times New Roman"/>
          <w:sz w:val="20"/>
          <w:szCs w:val="20"/>
          <w:lang w:eastAsia="en-AU"/>
        </w:rPr>
        <w:t>bonk</w:t>
      </w:r>
      <w:proofErr w:type="spellEnd"/>
      <w:r w:rsidRPr="00DF605A">
        <w:rPr>
          <w:rFonts w:eastAsia="Times New Roman" w:cs="Times New Roman"/>
          <w:sz w:val="20"/>
          <w:szCs w:val="20"/>
          <w:lang w:eastAsia="en-AU"/>
        </w:rPr>
        <w:t xml:space="preserve"> </w:t>
      </w:r>
      <w:proofErr w:type="spellStart"/>
      <w:r w:rsidRPr="00DF605A">
        <w:rPr>
          <w:rFonts w:eastAsia="Times New Roman" w:cs="Times New Roman"/>
          <w:sz w:val="20"/>
          <w:szCs w:val="20"/>
          <w:lang w:eastAsia="en-AU"/>
        </w:rPr>
        <w:t>bonk</w:t>
      </w:r>
      <w:proofErr w:type="spellEnd"/>
      <w:r w:rsidRPr="00DF605A">
        <w:rPr>
          <w:rFonts w:eastAsia="Times New Roman" w:cs="Times New Roman"/>
          <w:sz w:val="20"/>
          <w:szCs w:val="20"/>
          <w:lang w:eastAsia="en-AU"/>
        </w:rPr>
        <w:t>" lasting about one second.</w:t>
      </w:r>
    </w:p>
    <w:p w:rsidR="002A1EAE" w:rsidRDefault="002A1EAE" w:rsidP="002A1EAE">
      <w:pPr>
        <w:spacing w:after="0"/>
        <w:outlineLvl w:val="1"/>
        <w:rPr>
          <w:rFonts w:eastAsia="Times New Roman" w:cs="Times New Roman"/>
          <w:b/>
          <w:bCs/>
          <w:sz w:val="20"/>
          <w:szCs w:val="20"/>
          <w:lang w:eastAsia="en-AU"/>
        </w:rPr>
      </w:pP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Life cycle</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noProof/>
          <w:sz w:val="20"/>
          <w:szCs w:val="20"/>
          <w:lang w:eastAsia="en-AU"/>
        </w:rPr>
        <w:drawing>
          <wp:inline distT="0" distB="0" distL="0" distR="0">
            <wp:extent cx="2616200" cy="1524000"/>
            <wp:effectExtent l="0" t="0" r="0" b="0"/>
            <wp:docPr id="36" name="Picture 36" descr="Life cycle for Limnodynastes dumeri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Life cycle for Limnodynastes dumerili"/>
                    <pic:cNvPicPr>
                      <a:picLocks noChangeAspect="1" noChangeArrowheads="1"/>
                    </pic:cNvPicPr>
                  </pic:nvPicPr>
                  <pic:blipFill>
                    <a:blip r:embed="rId21"/>
                    <a:srcRect/>
                    <a:stretch>
                      <a:fillRect/>
                    </a:stretch>
                  </pic:blipFill>
                  <pic:spPr bwMode="auto">
                    <a:xfrm>
                      <a:off x="0" y="0"/>
                      <a:ext cx="2616200" cy="1524000"/>
                    </a:xfrm>
                    <a:prstGeom prst="rect">
                      <a:avLst/>
                    </a:prstGeom>
                    <a:noFill/>
                    <a:ln w="9525">
                      <a:noFill/>
                      <a:miter lim="800000"/>
                      <a:headEnd/>
                      <a:tailEnd/>
                    </a:ln>
                  </pic:spPr>
                </pic:pic>
              </a:graphicData>
            </a:graphic>
          </wp:inline>
        </w:drawing>
      </w: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Distinguishing characteristics</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Adult length:</w:t>
      </w:r>
      <w:r w:rsidRPr="00DF605A">
        <w:rPr>
          <w:rFonts w:eastAsia="Times New Roman" w:cs="Times New Roman"/>
          <w:sz w:val="20"/>
          <w:szCs w:val="20"/>
          <w:lang w:eastAsia="en-AU"/>
        </w:rPr>
        <w:t xml:space="preserve"> 50-85mm</w:t>
      </w:r>
      <w:proofErr w:type="gramStart"/>
      <w:r w:rsidRPr="00DF605A">
        <w:rPr>
          <w:rFonts w:eastAsia="Times New Roman" w:cs="Times New Roman"/>
          <w:sz w:val="20"/>
          <w:szCs w:val="20"/>
          <w:lang w:eastAsia="en-AU"/>
        </w:rPr>
        <w:t>.</w:t>
      </w:r>
      <w:proofErr w:type="gramEnd"/>
      <w:r w:rsidRPr="00DF605A">
        <w:rPr>
          <w:rFonts w:eastAsia="Times New Roman" w:cs="Times New Roman"/>
          <w:sz w:val="20"/>
          <w:szCs w:val="20"/>
          <w:lang w:eastAsia="en-AU"/>
        </w:rPr>
        <w:br/>
        <w:t xml:space="preserve">Up to 4000 pigmented </w:t>
      </w:r>
      <w:r w:rsidRPr="00DF605A">
        <w:rPr>
          <w:rFonts w:eastAsia="Times New Roman" w:cs="Times New Roman"/>
          <w:b/>
          <w:bCs/>
          <w:sz w:val="20"/>
          <w:szCs w:val="20"/>
          <w:lang w:eastAsia="en-AU"/>
        </w:rPr>
        <w:t>eggs</w:t>
      </w:r>
      <w:r w:rsidRPr="00DF605A">
        <w:rPr>
          <w:rFonts w:eastAsia="Times New Roman" w:cs="Times New Roman"/>
          <w:sz w:val="20"/>
          <w:szCs w:val="20"/>
          <w:lang w:eastAsia="en-AU"/>
        </w:rPr>
        <w:t xml:space="preserve"> are enclosed in a large (1200 - 1800mm diameter) white frothy floating foam raft usually concealed in aquatic vegetation. </w:t>
      </w:r>
      <w:r w:rsidRPr="00DF605A">
        <w:rPr>
          <w:rFonts w:eastAsia="Times New Roman" w:cs="Times New Roman"/>
          <w:b/>
          <w:bCs/>
          <w:sz w:val="20"/>
          <w:szCs w:val="20"/>
          <w:lang w:eastAsia="en-AU"/>
        </w:rPr>
        <w:t>Tadpoles</w:t>
      </w:r>
      <w:r w:rsidRPr="00DF605A">
        <w:rPr>
          <w:rFonts w:eastAsia="Times New Roman" w:cs="Times New Roman"/>
          <w:sz w:val="20"/>
          <w:szCs w:val="20"/>
          <w:lang w:eastAsia="en-AU"/>
        </w:rPr>
        <w:t xml:space="preserve"> are large, dark brown or black and the fins are dark grey/brown. The fins and sometimes body are flecked with darker spots or flecks. </w:t>
      </w:r>
      <w:r w:rsidRPr="00DF605A">
        <w:rPr>
          <w:rFonts w:eastAsia="Times New Roman" w:cs="Times New Roman"/>
          <w:b/>
          <w:bCs/>
          <w:sz w:val="20"/>
          <w:szCs w:val="20"/>
          <w:lang w:eastAsia="en-AU"/>
        </w:rPr>
        <w:t>Adults</w:t>
      </w:r>
      <w:r w:rsidRPr="00DF605A">
        <w:rPr>
          <w:rFonts w:eastAsia="Times New Roman" w:cs="Times New Roman"/>
          <w:sz w:val="20"/>
          <w:szCs w:val="20"/>
          <w:lang w:eastAsia="en-AU"/>
        </w:rPr>
        <w:t xml:space="preserve"> have a prominent tibial gland, a fleshy metatarsal tubercle and a smooth white or mottled belly.</w:t>
      </w:r>
    </w:p>
    <w:p w:rsidR="002A1EAE" w:rsidRDefault="002A1EAE" w:rsidP="002A1EAE">
      <w:pPr>
        <w:spacing w:after="0"/>
        <w:outlineLvl w:val="1"/>
        <w:rPr>
          <w:rFonts w:eastAsia="Times New Roman" w:cs="Times New Roman"/>
          <w:b/>
          <w:bCs/>
          <w:sz w:val="20"/>
          <w:szCs w:val="20"/>
          <w:lang w:eastAsia="en-AU"/>
        </w:rPr>
      </w:pP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Visible features</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Size</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 xml:space="preserve">Up to between 60mm and 90mm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Eyes, hands, and feet</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Pupils:</w:t>
      </w:r>
      <w:r w:rsidRPr="00DF605A">
        <w:rPr>
          <w:rFonts w:eastAsia="Times New Roman" w:cs="Times New Roman"/>
          <w:sz w:val="20"/>
          <w:szCs w:val="20"/>
          <w:lang w:eastAsia="en-AU"/>
        </w:rPr>
        <w:t xml:space="preserve"> horizontal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Toe pads:</w:t>
      </w:r>
      <w:r w:rsidRPr="00DF605A">
        <w:rPr>
          <w:rFonts w:eastAsia="Times New Roman" w:cs="Times New Roman"/>
          <w:sz w:val="20"/>
          <w:szCs w:val="20"/>
          <w:lang w:eastAsia="en-AU"/>
        </w:rPr>
        <w:t xml:space="preserve"> absent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Webbing on feet:</w:t>
      </w:r>
      <w:r w:rsidRPr="00DF605A">
        <w:rPr>
          <w:rFonts w:eastAsia="Times New Roman" w:cs="Times New Roman"/>
          <w:sz w:val="20"/>
          <w:szCs w:val="20"/>
          <w:lang w:eastAsia="en-AU"/>
        </w:rPr>
        <w:t xml:space="preserve"> no webbing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Belly</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Texture:</w:t>
      </w:r>
      <w:r w:rsidRPr="00DF605A">
        <w:rPr>
          <w:rFonts w:eastAsia="Times New Roman" w:cs="Times New Roman"/>
          <w:sz w:val="20"/>
          <w:szCs w:val="20"/>
          <w:lang w:eastAsia="en-AU"/>
        </w:rPr>
        <w:t xml:space="preserve"> smooth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Pattern:</w:t>
      </w:r>
      <w:r w:rsidRPr="00DF605A">
        <w:rPr>
          <w:rFonts w:eastAsia="Times New Roman" w:cs="Times New Roman"/>
          <w:sz w:val="20"/>
          <w:szCs w:val="20"/>
          <w:lang w:eastAsia="en-AU"/>
        </w:rPr>
        <w:t xml:space="preserve"> plain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marbled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Colour:</w:t>
      </w:r>
      <w:r w:rsidRPr="00DF605A">
        <w:rPr>
          <w:rFonts w:eastAsia="Times New Roman" w:cs="Times New Roman"/>
          <w:sz w:val="20"/>
          <w:szCs w:val="20"/>
          <w:lang w:eastAsia="en-AU"/>
        </w:rPr>
        <w:t xml:space="preserve"> single colour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multi-coloured with only black, grey, and white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Back</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Texture:</w:t>
      </w:r>
      <w:r w:rsidRPr="00DF605A">
        <w:rPr>
          <w:rFonts w:eastAsia="Times New Roman" w:cs="Times New Roman"/>
          <w:sz w:val="20"/>
          <w:szCs w:val="20"/>
          <w:lang w:eastAsia="en-AU"/>
        </w:rPr>
        <w:t xml:space="preserve"> smooth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warty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Pattern:</w:t>
      </w:r>
      <w:r w:rsidRPr="00DF605A">
        <w:rPr>
          <w:rFonts w:eastAsia="Times New Roman" w:cs="Times New Roman"/>
          <w:sz w:val="20"/>
          <w:szCs w:val="20"/>
          <w:lang w:eastAsia="en-AU"/>
        </w:rPr>
        <w:t xml:space="preserve"> plain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spotted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striped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mixed / marbled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Colour:</w:t>
      </w:r>
      <w:r w:rsidRPr="00DF605A">
        <w:rPr>
          <w:rFonts w:eastAsia="Times New Roman" w:cs="Times New Roman"/>
          <w:sz w:val="20"/>
          <w:szCs w:val="20"/>
          <w:lang w:eastAsia="en-AU"/>
        </w:rPr>
        <w:t xml:space="preserve"> multi-coloured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Glands and tubercles</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Parotoid gland:</w:t>
      </w:r>
      <w:r w:rsidRPr="00DF605A">
        <w:rPr>
          <w:rFonts w:eastAsia="Times New Roman" w:cs="Times New Roman"/>
          <w:sz w:val="20"/>
          <w:szCs w:val="20"/>
          <w:lang w:eastAsia="en-AU"/>
        </w:rPr>
        <w:t xml:space="preserve"> absent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Tibial gland:</w:t>
      </w:r>
      <w:r w:rsidRPr="00DF605A">
        <w:rPr>
          <w:rFonts w:eastAsia="Times New Roman" w:cs="Times New Roman"/>
          <w:sz w:val="20"/>
          <w:szCs w:val="20"/>
          <w:lang w:eastAsia="en-AU"/>
        </w:rPr>
        <w:t xml:space="preserve"> present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Metatarsal tubercles:</w:t>
      </w:r>
      <w:r w:rsidRPr="00DF605A">
        <w:rPr>
          <w:rFonts w:eastAsia="Times New Roman" w:cs="Times New Roman"/>
          <w:sz w:val="20"/>
          <w:szCs w:val="20"/>
          <w:lang w:eastAsia="en-AU"/>
        </w:rPr>
        <w:t xml:space="preserve"> Non-keratinised glands present (fleshy or uncoloured) </w:t>
      </w:r>
    </w:p>
    <w:p w:rsidR="002A1EAE" w:rsidRDefault="002A1EAE" w:rsidP="002A1EAE">
      <w:pPr>
        <w:spacing w:after="0"/>
        <w:rPr>
          <w:rFonts w:eastAsia="Times New Roman" w:cs="Times New Roman"/>
          <w:sz w:val="20"/>
          <w:szCs w:val="20"/>
          <w:lang w:eastAsia="en-AU"/>
        </w:rPr>
      </w:pPr>
    </w:p>
    <w:p w:rsidR="002E6584" w:rsidRDefault="002E6584" w:rsidP="002A1EAE">
      <w:pPr>
        <w:spacing w:after="0"/>
        <w:rPr>
          <w:rFonts w:eastAsia="Times New Roman" w:cs="Times New Roman"/>
          <w:sz w:val="20"/>
          <w:szCs w:val="20"/>
          <w:lang w:eastAsia="en-AU"/>
        </w:rPr>
      </w:pPr>
    </w:p>
    <w:p w:rsidR="002E6584" w:rsidRDefault="002E6584" w:rsidP="002A1EAE">
      <w:pPr>
        <w:spacing w:after="0"/>
        <w:rPr>
          <w:rFonts w:eastAsia="Times New Roman" w:cs="Times New Roman"/>
          <w:sz w:val="20"/>
          <w:szCs w:val="20"/>
          <w:lang w:eastAsia="en-AU"/>
        </w:rPr>
      </w:pPr>
    </w:p>
    <w:p w:rsidR="002E6584" w:rsidRDefault="002E6584" w:rsidP="002A1EAE">
      <w:pPr>
        <w:spacing w:after="0"/>
        <w:rPr>
          <w:rFonts w:eastAsia="Times New Roman" w:cs="Times New Roman"/>
          <w:sz w:val="20"/>
          <w:szCs w:val="20"/>
          <w:lang w:eastAsia="en-AU"/>
        </w:rPr>
      </w:pPr>
    </w:p>
    <w:p w:rsidR="002E6584" w:rsidRDefault="002E6584" w:rsidP="002A1EAE">
      <w:pPr>
        <w:spacing w:after="0"/>
        <w:rPr>
          <w:rFonts w:eastAsia="Times New Roman" w:cs="Times New Roman"/>
          <w:sz w:val="20"/>
          <w:szCs w:val="20"/>
          <w:lang w:eastAsia="en-AU"/>
        </w:rPr>
      </w:pPr>
    </w:p>
    <w:p w:rsidR="002E6584" w:rsidRDefault="002E6584" w:rsidP="002A1EAE">
      <w:pPr>
        <w:spacing w:after="0"/>
        <w:rPr>
          <w:rFonts w:eastAsia="Times New Roman" w:cs="Times New Roman"/>
          <w:sz w:val="20"/>
          <w:szCs w:val="20"/>
          <w:lang w:eastAsia="en-AU"/>
        </w:rPr>
      </w:pPr>
    </w:p>
    <w:p w:rsidR="002E6584" w:rsidRDefault="002E6584" w:rsidP="002A1EAE">
      <w:pPr>
        <w:spacing w:after="0"/>
        <w:rPr>
          <w:rFonts w:eastAsia="Times New Roman" w:cs="Times New Roman"/>
          <w:sz w:val="20"/>
          <w:szCs w:val="20"/>
          <w:lang w:eastAsia="en-AU"/>
        </w:rPr>
      </w:pPr>
    </w:p>
    <w:p w:rsidR="002E6584" w:rsidRDefault="002E6584" w:rsidP="002A1EAE">
      <w:pPr>
        <w:spacing w:after="0"/>
        <w:rPr>
          <w:rFonts w:eastAsia="Times New Roman" w:cs="Times New Roman"/>
          <w:sz w:val="20"/>
          <w:szCs w:val="20"/>
          <w:lang w:eastAsia="en-AU"/>
        </w:rPr>
      </w:pPr>
    </w:p>
    <w:p w:rsidR="000D24FB" w:rsidRPr="002E6584" w:rsidRDefault="000D24FB" w:rsidP="002A1EAE">
      <w:pPr>
        <w:spacing w:after="0"/>
        <w:rPr>
          <w:rFonts w:eastAsia="Times New Roman" w:cs="Times New Roman"/>
          <w:b/>
          <w:lang w:eastAsia="en-AU"/>
        </w:rPr>
      </w:pPr>
      <w:proofErr w:type="spellStart"/>
      <w:r w:rsidRPr="002E6584">
        <w:rPr>
          <w:rFonts w:eastAsia="Times New Roman" w:cs="Times New Roman"/>
          <w:b/>
          <w:lang w:eastAsia="en-AU"/>
        </w:rPr>
        <w:lastRenderedPageBreak/>
        <w:t>Limnodynastes</w:t>
      </w:r>
      <w:proofErr w:type="spellEnd"/>
      <w:r w:rsidRPr="002E6584">
        <w:rPr>
          <w:rFonts w:eastAsia="Times New Roman" w:cs="Times New Roman"/>
          <w:b/>
          <w:lang w:eastAsia="en-AU"/>
        </w:rPr>
        <w:t xml:space="preserve"> </w:t>
      </w:r>
      <w:proofErr w:type="spellStart"/>
      <w:r w:rsidRPr="002E6584">
        <w:rPr>
          <w:rFonts w:eastAsia="Times New Roman" w:cs="Times New Roman"/>
          <w:b/>
          <w:lang w:eastAsia="en-AU"/>
        </w:rPr>
        <w:t>peroni</w:t>
      </w:r>
      <w:proofErr w:type="spellEnd"/>
      <w:r w:rsidRPr="002E6584">
        <w:rPr>
          <w:rFonts w:eastAsia="Times New Roman" w:cs="Times New Roman"/>
          <w:b/>
          <w:lang w:eastAsia="en-AU"/>
        </w:rPr>
        <w:t xml:space="preserve"> (The Striped Marsh Frog)</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A large wetland-dwelling frog and voracious hunter, this frog eats almost any animal smaller than itself, including small frogs. Its distribution extends along the east coast from Queensland to South Australia. It is most commonly associated with wetlands and permanent water and shelters among reeds and other debris.</w:t>
      </w:r>
    </w:p>
    <w:p w:rsidR="002A1EAE" w:rsidRDefault="000D24FB" w:rsidP="002A1EAE">
      <w:pPr>
        <w:spacing w:after="0"/>
        <w:outlineLvl w:val="1"/>
        <w:rPr>
          <w:rFonts w:eastAsia="Times New Roman" w:cs="Times New Roman"/>
          <w:b/>
          <w:bCs/>
          <w:sz w:val="20"/>
          <w:szCs w:val="20"/>
          <w:lang w:eastAsia="en-AU"/>
        </w:rPr>
      </w:pPr>
      <w:r w:rsidRPr="000D24FB">
        <w:rPr>
          <w:rFonts w:eastAsia="Times New Roman" w:cs="Times New Roman"/>
          <w:b/>
          <w:bCs/>
          <w:sz w:val="20"/>
          <w:szCs w:val="20"/>
          <w:lang w:eastAsia="en-AU"/>
        </w:rPr>
        <w:drawing>
          <wp:inline distT="0" distB="0" distL="0" distR="0">
            <wp:extent cx="2374900" cy="1574800"/>
            <wp:effectExtent l="19050" t="0" r="6350" b="0"/>
            <wp:docPr id="9" name="Picture 48" descr="Striped Marsh Frog (Limnodynastes peroni) Copyright Wildlife Profiles. Photograph by Peter Robertson.">
              <a:hlinkClick xmlns:a="http://schemas.openxmlformats.org/drawingml/2006/main" r:id="rId22" tgtFrame="_blank"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triped Marsh Frog (Limnodynastes peroni) Copyright Wildlife Profiles. Photograph by Peter Robertson.">
                      <a:hlinkClick r:id="rId22" tgtFrame="_blank" tooltip="enlarge"/>
                    </pic:cNvPr>
                    <pic:cNvPicPr>
                      <a:picLocks noChangeAspect="1" noChangeArrowheads="1"/>
                    </pic:cNvPicPr>
                  </pic:nvPicPr>
                  <pic:blipFill>
                    <a:blip r:embed="rId23"/>
                    <a:srcRect/>
                    <a:stretch>
                      <a:fillRect/>
                    </a:stretch>
                  </pic:blipFill>
                  <pic:spPr bwMode="auto">
                    <a:xfrm>
                      <a:off x="0" y="0"/>
                      <a:ext cx="2374900" cy="1574800"/>
                    </a:xfrm>
                    <a:prstGeom prst="rect">
                      <a:avLst/>
                    </a:prstGeom>
                    <a:noFill/>
                    <a:ln w="9525">
                      <a:noFill/>
                      <a:miter lim="800000"/>
                      <a:headEnd/>
                      <a:tailEnd/>
                    </a:ln>
                  </pic:spPr>
                </pic:pic>
              </a:graphicData>
            </a:graphic>
          </wp:inline>
        </w:drawing>
      </w: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Distribution and habitat</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noProof/>
          <w:sz w:val="20"/>
          <w:szCs w:val="20"/>
          <w:lang w:eastAsia="en-AU"/>
        </w:rPr>
        <w:drawing>
          <wp:inline distT="0" distB="0" distL="0" distR="0">
            <wp:extent cx="1971675" cy="1845151"/>
            <wp:effectExtent l="19050" t="0" r="9525" b="0"/>
            <wp:docPr id="45" name="Picture 45" descr="Distribution map for Limnodynastes pero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istribution map for Limnodynastes peroni"/>
                    <pic:cNvPicPr>
                      <a:picLocks noChangeAspect="1" noChangeArrowheads="1"/>
                    </pic:cNvPicPr>
                  </pic:nvPicPr>
                  <pic:blipFill>
                    <a:blip r:embed="rId24"/>
                    <a:srcRect/>
                    <a:stretch>
                      <a:fillRect/>
                    </a:stretch>
                  </pic:blipFill>
                  <pic:spPr bwMode="auto">
                    <a:xfrm>
                      <a:off x="0" y="0"/>
                      <a:ext cx="1974496" cy="1847791"/>
                    </a:xfrm>
                    <a:prstGeom prst="rect">
                      <a:avLst/>
                    </a:prstGeom>
                    <a:noFill/>
                    <a:ln w="9525">
                      <a:noFill/>
                      <a:miter lim="800000"/>
                      <a:headEnd/>
                      <a:tailEnd/>
                    </a:ln>
                  </pic:spPr>
                </pic:pic>
              </a:graphicData>
            </a:graphic>
          </wp:inline>
        </w:drawing>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Adults</w:t>
      </w:r>
      <w:r w:rsidRPr="00DF605A">
        <w:rPr>
          <w:rFonts w:eastAsia="Times New Roman" w:cs="Times New Roman"/>
          <w:sz w:val="20"/>
          <w:szCs w:val="20"/>
          <w:lang w:eastAsia="en-AU"/>
        </w:rPr>
        <w:t xml:space="preserve"> can be found in rainforests, wet and dry forests, woodlands, </w:t>
      </w:r>
      <w:proofErr w:type="spellStart"/>
      <w:r w:rsidRPr="00DF605A">
        <w:rPr>
          <w:rFonts w:eastAsia="Times New Roman" w:cs="Times New Roman"/>
          <w:sz w:val="20"/>
          <w:szCs w:val="20"/>
          <w:lang w:eastAsia="en-AU"/>
        </w:rPr>
        <w:t>shrublands</w:t>
      </w:r>
      <w:proofErr w:type="spellEnd"/>
      <w:r w:rsidRPr="00DF605A">
        <w:rPr>
          <w:rFonts w:eastAsia="Times New Roman" w:cs="Times New Roman"/>
          <w:sz w:val="20"/>
          <w:szCs w:val="20"/>
          <w:lang w:eastAsia="en-AU"/>
        </w:rPr>
        <w:t xml:space="preserve">, open and disturbed areas where they frequent swamps, flooded grasslands, pools and ponds. </w:t>
      </w:r>
      <w:r w:rsidRPr="00DF605A">
        <w:rPr>
          <w:rFonts w:eastAsia="Times New Roman" w:cs="Times New Roman"/>
          <w:b/>
          <w:bCs/>
          <w:sz w:val="20"/>
          <w:szCs w:val="20"/>
          <w:lang w:eastAsia="en-AU"/>
        </w:rPr>
        <w:t>Eggs</w:t>
      </w:r>
      <w:r w:rsidRPr="00DF605A">
        <w:rPr>
          <w:rFonts w:eastAsia="Times New Roman" w:cs="Times New Roman"/>
          <w:sz w:val="20"/>
          <w:szCs w:val="20"/>
          <w:lang w:eastAsia="en-AU"/>
        </w:rPr>
        <w:t xml:space="preserve"> and </w:t>
      </w:r>
      <w:r w:rsidRPr="00DF605A">
        <w:rPr>
          <w:rFonts w:eastAsia="Times New Roman" w:cs="Times New Roman"/>
          <w:b/>
          <w:bCs/>
          <w:sz w:val="20"/>
          <w:szCs w:val="20"/>
          <w:lang w:eastAsia="en-AU"/>
        </w:rPr>
        <w:t>tadpoles</w:t>
      </w:r>
      <w:r w:rsidRPr="00DF605A">
        <w:rPr>
          <w:rFonts w:eastAsia="Times New Roman" w:cs="Times New Roman"/>
          <w:sz w:val="20"/>
          <w:szCs w:val="20"/>
          <w:lang w:eastAsia="en-AU"/>
        </w:rPr>
        <w:t xml:space="preserve"> are found in still or very slow moving water in swamps, lakes, dams, and isolated ponds.</w:t>
      </w:r>
    </w:p>
    <w:p w:rsidR="002A1EAE" w:rsidRDefault="002A1EAE" w:rsidP="002A1EAE">
      <w:pPr>
        <w:spacing w:after="0"/>
        <w:outlineLvl w:val="1"/>
        <w:rPr>
          <w:rFonts w:eastAsia="Times New Roman" w:cs="Times New Roman"/>
          <w:b/>
          <w:bCs/>
          <w:sz w:val="20"/>
          <w:szCs w:val="20"/>
          <w:lang w:eastAsia="en-AU"/>
        </w:rPr>
      </w:pP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Calling</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 xml:space="preserve">Males call from the water concealed in vegetation or sometimes concealed under the egg masses. The call is a single short soft explosive note very similar to that of the southern call race of </w:t>
      </w:r>
      <w:hyperlink r:id="rId25" w:history="1">
        <w:proofErr w:type="spellStart"/>
        <w:r w:rsidRPr="00DF605A">
          <w:rPr>
            <w:rFonts w:eastAsia="Times New Roman" w:cs="Times New Roman"/>
            <w:color w:val="0000FF"/>
            <w:sz w:val="20"/>
            <w:szCs w:val="20"/>
            <w:u w:val="single"/>
            <w:lang w:eastAsia="en-AU"/>
          </w:rPr>
          <w:t>Limnodynastes</w:t>
        </w:r>
        <w:proofErr w:type="spellEnd"/>
        <w:r w:rsidRPr="00DF605A">
          <w:rPr>
            <w:rFonts w:eastAsia="Times New Roman" w:cs="Times New Roman"/>
            <w:color w:val="0000FF"/>
            <w:sz w:val="20"/>
            <w:szCs w:val="20"/>
            <w:u w:val="single"/>
            <w:lang w:eastAsia="en-AU"/>
          </w:rPr>
          <w:t xml:space="preserve"> </w:t>
        </w:r>
        <w:proofErr w:type="spellStart"/>
        <w:r w:rsidRPr="00DF605A">
          <w:rPr>
            <w:rFonts w:eastAsia="Times New Roman" w:cs="Times New Roman"/>
            <w:color w:val="0000FF"/>
            <w:sz w:val="20"/>
            <w:szCs w:val="20"/>
            <w:u w:val="single"/>
            <w:lang w:eastAsia="en-AU"/>
          </w:rPr>
          <w:t>tasmaniensis</w:t>
        </w:r>
        <w:proofErr w:type="spellEnd"/>
      </w:hyperlink>
      <w:r w:rsidRPr="00DF605A">
        <w:rPr>
          <w:rFonts w:eastAsia="Times New Roman" w:cs="Times New Roman"/>
          <w:sz w:val="20"/>
          <w:szCs w:val="20"/>
          <w:lang w:eastAsia="en-AU"/>
        </w:rPr>
        <w:t xml:space="preserve">. </w:t>
      </w:r>
      <w:proofErr w:type="gramStart"/>
      <w:r w:rsidRPr="00DF605A">
        <w:rPr>
          <w:rFonts w:eastAsia="Times New Roman" w:cs="Times New Roman"/>
          <w:sz w:val="20"/>
          <w:szCs w:val="20"/>
          <w:lang w:eastAsia="en-AU"/>
        </w:rPr>
        <w:t>A "</w:t>
      </w:r>
      <w:proofErr w:type="spellStart"/>
      <w:r w:rsidRPr="00DF605A">
        <w:rPr>
          <w:rFonts w:eastAsia="Times New Roman" w:cs="Times New Roman"/>
          <w:sz w:val="20"/>
          <w:szCs w:val="20"/>
          <w:lang w:eastAsia="en-AU"/>
        </w:rPr>
        <w:t>tock</w:t>
      </w:r>
      <w:proofErr w:type="spellEnd"/>
      <w:r w:rsidRPr="00DF605A">
        <w:rPr>
          <w:rFonts w:eastAsia="Times New Roman" w:cs="Times New Roman"/>
          <w:sz w:val="20"/>
          <w:szCs w:val="20"/>
          <w:lang w:eastAsia="en-AU"/>
        </w:rPr>
        <w:t>" or "</w:t>
      </w:r>
      <w:proofErr w:type="spellStart"/>
      <w:r w:rsidRPr="00DF605A">
        <w:rPr>
          <w:rFonts w:eastAsia="Times New Roman" w:cs="Times New Roman"/>
          <w:sz w:val="20"/>
          <w:szCs w:val="20"/>
          <w:lang w:eastAsia="en-AU"/>
        </w:rPr>
        <w:t>poc</w:t>
      </w:r>
      <w:proofErr w:type="spellEnd"/>
      <w:r w:rsidRPr="00DF605A">
        <w:rPr>
          <w:rFonts w:eastAsia="Times New Roman" w:cs="Times New Roman"/>
          <w:sz w:val="20"/>
          <w:szCs w:val="20"/>
          <w:lang w:eastAsia="en-AU"/>
        </w:rPr>
        <w:t>" with similar inflections to a hen's "cluck".</w:t>
      </w:r>
      <w:proofErr w:type="gramEnd"/>
    </w:p>
    <w:p w:rsidR="002A1EAE" w:rsidRDefault="002A1EAE" w:rsidP="002A1EAE">
      <w:pPr>
        <w:spacing w:after="0"/>
        <w:outlineLvl w:val="1"/>
        <w:rPr>
          <w:rFonts w:eastAsia="Times New Roman" w:cs="Times New Roman"/>
          <w:b/>
          <w:bCs/>
          <w:sz w:val="20"/>
          <w:szCs w:val="20"/>
          <w:lang w:eastAsia="en-AU"/>
        </w:rPr>
      </w:pP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Life cycle</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noProof/>
          <w:sz w:val="20"/>
          <w:szCs w:val="20"/>
          <w:lang w:eastAsia="en-AU"/>
        </w:rPr>
        <w:drawing>
          <wp:inline distT="0" distB="0" distL="0" distR="0">
            <wp:extent cx="2616200" cy="1524000"/>
            <wp:effectExtent l="0" t="0" r="0" b="0"/>
            <wp:docPr id="47" name="Picture 47" descr="Life cycle for Limnodynastes pero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ife cycle for Limnodynastes peroni"/>
                    <pic:cNvPicPr>
                      <a:picLocks noChangeAspect="1" noChangeArrowheads="1"/>
                    </pic:cNvPicPr>
                  </pic:nvPicPr>
                  <pic:blipFill>
                    <a:blip r:embed="rId26"/>
                    <a:srcRect/>
                    <a:stretch>
                      <a:fillRect/>
                    </a:stretch>
                  </pic:blipFill>
                  <pic:spPr bwMode="auto">
                    <a:xfrm>
                      <a:off x="0" y="0"/>
                      <a:ext cx="2616200" cy="1524000"/>
                    </a:xfrm>
                    <a:prstGeom prst="rect">
                      <a:avLst/>
                    </a:prstGeom>
                    <a:noFill/>
                    <a:ln w="9525">
                      <a:noFill/>
                      <a:miter lim="800000"/>
                      <a:headEnd/>
                      <a:tailEnd/>
                    </a:ln>
                  </pic:spPr>
                </pic:pic>
              </a:graphicData>
            </a:graphic>
          </wp:inline>
        </w:drawing>
      </w: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Distinguishing characteristics</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Adult length:</w:t>
      </w:r>
      <w:r w:rsidRPr="00DF605A">
        <w:rPr>
          <w:rFonts w:eastAsia="Times New Roman" w:cs="Times New Roman"/>
          <w:sz w:val="20"/>
          <w:szCs w:val="20"/>
          <w:lang w:eastAsia="en-AU"/>
        </w:rPr>
        <w:t xml:space="preserve"> 45-75mm</w:t>
      </w:r>
      <w:proofErr w:type="gramStart"/>
      <w:r w:rsidRPr="00DF605A">
        <w:rPr>
          <w:rFonts w:eastAsia="Times New Roman" w:cs="Times New Roman"/>
          <w:sz w:val="20"/>
          <w:szCs w:val="20"/>
          <w:lang w:eastAsia="en-AU"/>
        </w:rPr>
        <w:t>.</w:t>
      </w:r>
      <w:proofErr w:type="gramEnd"/>
      <w:r w:rsidRPr="00DF605A">
        <w:rPr>
          <w:rFonts w:eastAsia="Times New Roman" w:cs="Times New Roman"/>
          <w:sz w:val="20"/>
          <w:szCs w:val="20"/>
          <w:lang w:eastAsia="en-AU"/>
        </w:rPr>
        <w:br/>
      </w:r>
      <w:r w:rsidRPr="00DF605A">
        <w:rPr>
          <w:rFonts w:eastAsia="Times New Roman" w:cs="Times New Roman"/>
          <w:b/>
          <w:bCs/>
          <w:sz w:val="20"/>
          <w:szCs w:val="20"/>
          <w:lang w:eastAsia="en-AU"/>
        </w:rPr>
        <w:t>Eggs</w:t>
      </w:r>
      <w:r w:rsidRPr="00DF605A">
        <w:rPr>
          <w:rFonts w:eastAsia="Times New Roman" w:cs="Times New Roman"/>
          <w:sz w:val="20"/>
          <w:szCs w:val="20"/>
          <w:lang w:eastAsia="en-AU"/>
        </w:rPr>
        <w:t xml:space="preserve"> may be pigmented (east of Melbourne) or </w:t>
      </w:r>
      <w:proofErr w:type="spellStart"/>
      <w:r w:rsidRPr="00DF605A">
        <w:rPr>
          <w:rFonts w:eastAsia="Times New Roman" w:cs="Times New Roman"/>
          <w:sz w:val="20"/>
          <w:szCs w:val="20"/>
          <w:lang w:eastAsia="en-AU"/>
        </w:rPr>
        <w:t>unpigmented</w:t>
      </w:r>
      <w:proofErr w:type="spellEnd"/>
      <w:r w:rsidRPr="00DF605A">
        <w:rPr>
          <w:rFonts w:eastAsia="Times New Roman" w:cs="Times New Roman"/>
          <w:sz w:val="20"/>
          <w:szCs w:val="20"/>
          <w:lang w:eastAsia="en-AU"/>
        </w:rPr>
        <w:t xml:space="preserve"> (west of Melbourne) and are contained within a foam raft concealed in reeds, rushes, and other aquatic vegetation. </w:t>
      </w:r>
      <w:r w:rsidRPr="00DF605A">
        <w:rPr>
          <w:rFonts w:eastAsia="Times New Roman" w:cs="Times New Roman"/>
          <w:b/>
          <w:bCs/>
          <w:sz w:val="20"/>
          <w:szCs w:val="20"/>
          <w:lang w:eastAsia="en-AU"/>
        </w:rPr>
        <w:t>Tadpoles</w:t>
      </w:r>
      <w:r w:rsidRPr="00DF605A">
        <w:rPr>
          <w:rFonts w:eastAsia="Times New Roman" w:cs="Times New Roman"/>
          <w:sz w:val="20"/>
          <w:szCs w:val="20"/>
          <w:lang w:eastAsia="en-AU"/>
        </w:rPr>
        <w:t xml:space="preserve"> are usually light brown or silvery grey on both body and fins. </w:t>
      </w:r>
      <w:r w:rsidRPr="00DF605A">
        <w:rPr>
          <w:rFonts w:eastAsia="Times New Roman" w:cs="Times New Roman"/>
          <w:b/>
          <w:bCs/>
          <w:sz w:val="20"/>
          <w:szCs w:val="20"/>
          <w:lang w:eastAsia="en-AU"/>
        </w:rPr>
        <w:t>Adults</w:t>
      </w:r>
      <w:r w:rsidRPr="00DF605A">
        <w:rPr>
          <w:rFonts w:eastAsia="Times New Roman" w:cs="Times New Roman"/>
          <w:sz w:val="20"/>
          <w:szCs w:val="20"/>
          <w:lang w:eastAsia="en-AU"/>
        </w:rPr>
        <w:t xml:space="preserve"> range from pale fawn to golden-brown with dark brown or black longitudinal stripes along the back. </w:t>
      </w:r>
      <w:r w:rsidRPr="00DF605A">
        <w:rPr>
          <w:rFonts w:eastAsia="Times New Roman" w:cs="Times New Roman"/>
          <w:b/>
          <w:bCs/>
          <w:sz w:val="20"/>
          <w:szCs w:val="20"/>
          <w:lang w:eastAsia="en-AU"/>
        </w:rPr>
        <w:t>Juveniles</w:t>
      </w:r>
      <w:r w:rsidRPr="00DF605A">
        <w:rPr>
          <w:rFonts w:eastAsia="Times New Roman" w:cs="Times New Roman"/>
          <w:sz w:val="20"/>
          <w:szCs w:val="20"/>
          <w:lang w:eastAsia="en-AU"/>
        </w:rPr>
        <w:t xml:space="preserve"> may have only a series of longitudinally aligned spots or streaks.</w:t>
      </w:r>
    </w:p>
    <w:p w:rsidR="002A1EAE" w:rsidRDefault="002A1EAE" w:rsidP="002A1EAE">
      <w:pPr>
        <w:spacing w:after="0"/>
        <w:outlineLvl w:val="1"/>
        <w:rPr>
          <w:rFonts w:eastAsia="Times New Roman" w:cs="Times New Roman"/>
          <w:b/>
          <w:bCs/>
          <w:sz w:val="20"/>
          <w:szCs w:val="20"/>
          <w:lang w:eastAsia="en-AU"/>
        </w:rPr>
      </w:pP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Visible features</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Size</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 xml:space="preserve">Up to between 60mm and 90mm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Eyes, hands, and feet</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Pupils:</w:t>
      </w:r>
      <w:r w:rsidRPr="00DF605A">
        <w:rPr>
          <w:rFonts w:eastAsia="Times New Roman" w:cs="Times New Roman"/>
          <w:sz w:val="20"/>
          <w:szCs w:val="20"/>
          <w:lang w:eastAsia="en-AU"/>
        </w:rPr>
        <w:t xml:space="preserve"> horizontal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Toe pads:</w:t>
      </w:r>
      <w:r w:rsidRPr="00DF605A">
        <w:rPr>
          <w:rFonts w:eastAsia="Times New Roman" w:cs="Times New Roman"/>
          <w:sz w:val="20"/>
          <w:szCs w:val="20"/>
          <w:lang w:eastAsia="en-AU"/>
        </w:rPr>
        <w:t xml:space="preserve"> absent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Webbing on feet:</w:t>
      </w:r>
      <w:r w:rsidRPr="00DF605A">
        <w:rPr>
          <w:rFonts w:eastAsia="Times New Roman" w:cs="Times New Roman"/>
          <w:sz w:val="20"/>
          <w:szCs w:val="20"/>
          <w:lang w:eastAsia="en-AU"/>
        </w:rPr>
        <w:t xml:space="preserve"> no webbing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Belly</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Texture:</w:t>
      </w:r>
      <w:r w:rsidRPr="00DF605A">
        <w:rPr>
          <w:rFonts w:eastAsia="Times New Roman" w:cs="Times New Roman"/>
          <w:sz w:val="20"/>
          <w:szCs w:val="20"/>
          <w:lang w:eastAsia="en-AU"/>
        </w:rPr>
        <w:t xml:space="preserve"> smooth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Pattern:</w:t>
      </w:r>
      <w:r w:rsidRPr="00DF605A">
        <w:rPr>
          <w:rFonts w:eastAsia="Times New Roman" w:cs="Times New Roman"/>
          <w:sz w:val="20"/>
          <w:szCs w:val="20"/>
          <w:lang w:eastAsia="en-AU"/>
        </w:rPr>
        <w:t xml:space="preserve"> plain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Colour:</w:t>
      </w:r>
      <w:r w:rsidRPr="00DF605A">
        <w:rPr>
          <w:rFonts w:eastAsia="Times New Roman" w:cs="Times New Roman"/>
          <w:sz w:val="20"/>
          <w:szCs w:val="20"/>
          <w:lang w:eastAsia="en-AU"/>
        </w:rPr>
        <w:t xml:space="preserve"> single colour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Back</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Texture:</w:t>
      </w:r>
      <w:r w:rsidRPr="00DF605A">
        <w:rPr>
          <w:rFonts w:eastAsia="Times New Roman" w:cs="Times New Roman"/>
          <w:sz w:val="20"/>
          <w:szCs w:val="20"/>
          <w:lang w:eastAsia="en-AU"/>
        </w:rPr>
        <w:t xml:space="preserve"> smooth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Pattern:</w:t>
      </w:r>
      <w:r w:rsidRPr="00DF605A">
        <w:rPr>
          <w:rFonts w:eastAsia="Times New Roman" w:cs="Times New Roman"/>
          <w:sz w:val="20"/>
          <w:szCs w:val="20"/>
          <w:lang w:eastAsia="en-AU"/>
        </w:rPr>
        <w:t xml:space="preserve"> striped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Colour:</w:t>
      </w:r>
      <w:r w:rsidRPr="00DF605A">
        <w:rPr>
          <w:rFonts w:eastAsia="Times New Roman" w:cs="Times New Roman"/>
          <w:sz w:val="20"/>
          <w:szCs w:val="20"/>
          <w:lang w:eastAsia="en-AU"/>
        </w:rPr>
        <w:t xml:space="preserve"> multi-coloured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Glands and tubercles</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Parotoid gland:</w:t>
      </w:r>
      <w:r w:rsidRPr="00DF605A">
        <w:rPr>
          <w:rFonts w:eastAsia="Times New Roman" w:cs="Times New Roman"/>
          <w:sz w:val="20"/>
          <w:szCs w:val="20"/>
          <w:lang w:eastAsia="en-AU"/>
        </w:rPr>
        <w:t xml:space="preserve"> absent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Tibial gland:</w:t>
      </w:r>
      <w:r w:rsidRPr="00DF605A">
        <w:rPr>
          <w:rFonts w:eastAsia="Times New Roman" w:cs="Times New Roman"/>
          <w:sz w:val="20"/>
          <w:szCs w:val="20"/>
          <w:lang w:eastAsia="en-AU"/>
        </w:rPr>
        <w:t xml:space="preserve"> absent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Metatarsal tubercles:</w:t>
      </w:r>
      <w:r w:rsidRPr="00DF605A">
        <w:rPr>
          <w:rFonts w:eastAsia="Times New Roman" w:cs="Times New Roman"/>
          <w:sz w:val="20"/>
          <w:szCs w:val="20"/>
          <w:lang w:eastAsia="en-AU"/>
        </w:rPr>
        <w:t xml:space="preserve"> Non-keratinised glands present (fleshy or uncoloured)</w:t>
      </w:r>
    </w:p>
    <w:p w:rsidR="002A1EAE" w:rsidRDefault="002A1EAE" w:rsidP="002A1EAE">
      <w:pPr>
        <w:spacing w:after="0"/>
        <w:rPr>
          <w:rFonts w:eastAsia="Times New Roman" w:cs="Times New Roman"/>
          <w:sz w:val="20"/>
          <w:szCs w:val="20"/>
          <w:lang w:eastAsia="en-AU"/>
        </w:rPr>
      </w:pPr>
    </w:p>
    <w:p w:rsidR="000D24FB" w:rsidRPr="002E6584" w:rsidRDefault="000D24FB" w:rsidP="002A1EAE">
      <w:pPr>
        <w:spacing w:after="0"/>
        <w:rPr>
          <w:rFonts w:eastAsia="Times New Roman" w:cs="Times New Roman"/>
          <w:b/>
          <w:lang w:eastAsia="en-AU"/>
        </w:rPr>
      </w:pPr>
      <w:proofErr w:type="spellStart"/>
      <w:r w:rsidRPr="002E6584">
        <w:rPr>
          <w:rFonts w:eastAsia="Times New Roman" w:cs="Times New Roman"/>
          <w:b/>
          <w:lang w:eastAsia="en-AU"/>
        </w:rPr>
        <w:t>Limnodynastes</w:t>
      </w:r>
      <w:proofErr w:type="spellEnd"/>
      <w:r w:rsidRPr="002E6584">
        <w:rPr>
          <w:rFonts w:eastAsia="Times New Roman" w:cs="Times New Roman"/>
          <w:b/>
          <w:lang w:eastAsia="en-AU"/>
        </w:rPr>
        <w:t xml:space="preserve"> </w:t>
      </w:r>
      <w:proofErr w:type="spellStart"/>
      <w:r w:rsidRPr="002E6584">
        <w:rPr>
          <w:rFonts w:eastAsia="Times New Roman" w:cs="Times New Roman"/>
          <w:b/>
          <w:lang w:eastAsia="en-AU"/>
        </w:rPr>
        <w:t>tasmaniensis</w:t>
      </w:r>
      <w:proofErr w:type="spellEnd"/>
      <w:r w:rsidRPr="002E6584">
        <w:rPr>
          <w:rFonts w:eastAsia="Times New Roman" w:cs="Times New Roman"/>
          <w:b/>
          <w:lang w:eastAsia="en-AU"/>
        </w:rPr>
        <w:t xml:space="preserve"> (The Spotted Marsh Frog)</w:t>
      </w:r>
    </w:p>
    <w:p w:rsidR="00E05B87" w:rsidRPr="00DF605A" w:rsidRDefault="00E05B87" w:rsidP="002A1EAE">
      <w:pPr>
        <w:spacing w:after="0"/>
        <w:rPr>
          <w:rFonts w:eastAsia="Times New Roman" w:cs="Times New Roman"/>
          <w:sz w:val="20"/>
          <w:szCs w:val="20"/>
          <w:lang w:eastAsia="en-AU"/>
        </w:rPr>
      </w:pPr>
      <w:proofErr w:type="gramStart"/>
      <w:r w:rsidRPr="00DF605A">
        <w:rPr>
          <w:rFonts w:eastAsia="Times New Roman" w:cs="Times New Roman"/>
          <w:sz w:val="20"/>
          <w:szCs w:val="20"/>
          <w:lang w:eastAsia="en-AU"/>
        </w:rPr>
        <w:t>One of the most common frogs within its range.</w:t>
      </w:r>
      <w:proofErr w:type="gramEnd"/>
      <w:r w:rsidRPr="00DF605A">
        <w:rPr>
          <w:rFonts w:eastAsia="Times New Roman" w:cs="Times New Roman"/>
          <w:sz w:val="20"/>
          <w:szCs w:val="20"/>
          <w:lang w:eastAsia="en-AU"/>
        </w:rPr>
        <w:t xml:space="preserve"> The frog is usually found in association with water, and in dry </w:t>
      </w:r>
      <w:proofErr w:type="gramStart"/>
      <w:r w:rsidRPr="00DF605A">
        <w:rPr>
          <w:rFonts w:eastAsia="Times New Roman" w:cs="Times New Roman"/>
          <w:sz w:val="20"/>
          <w:szCs w:val="20"/>
          <w:lang w:eastAsia="en-AU"/>
        </w:rPr>
        <w:t>periods</w:t>
      </w:r>
      <w:proofErr w:type="gramEnd"/>
      <w:r w:rsidRPr="00DF605A">
        <w:rPr>
          <w:rFonts w:eastAsia="Times New Roman" w:cs="Times New Roman"/>
          <w:sz w:val="20"/>
          <w:szCs w:val="20"/>
          <w:lang w:eastAsia="en-AU"/>
        </w:rPr>
        <w:t xml:space="preserve"> shelters in cracks in the ground, usually under large rocks.</w:t>
      </w:r>
    </w:p>
    <w:p w:rsidR="000D24FB" w:rsidRDefault="000D24FB" w:rsidP="002A1EAE">
      <w:pPr>
        <w:spacing w:after="0"/>
        <w:outlineLvl w:val="1"/>
        <w:rPr>
          <w:rFonts w:eastAsia="Times New Roman" w:cs="Times New Roman"/>
          <w:b/>
          <w:bCs/>
          <w:sz w:val="20"/>
          <w:szCs w:val="20"/>
          <w:lang w:eastAsia="en-AU"/>
        </w:rPr>
      </w:pPr>
      <w:r w:rsidRPr="000D24FB">
        <w:rPr>
          <w:rFonts w:eastAsia="Times New Roman" w:cs="Times New Roman"/>
          <w:b/>
          <w:bCs/>
          <w:sz w:val="20"/>
          <w:szCs w:val="20"/>
          <w:lang w:eastAsia="en-AU"/>
        </w:rPr>
        <w:drawing>
          <wp:inline distT="0" distB="0" distL="0" distR="0">
            <wp:extent cx="2374900" cy="1689100"/>
            <wp:effectExtent l="19050" t="0" r="6350" b="0"/>
            <wp:docPr id="10" name="Picture 59" descr="Spotted Marsh Frog (Limnodynastes tasmaniensis) Copyright Wildlife Profiles. Photograph by Peter Robertson.">
              <a:hlinkClick xmlns:a="http://schemas.openxmlformats.org/drawingml/2006/main" r:id="rId27" tgtFrame="_blank"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Spotted Marsh Frog (Limnodynastes tasmaniensis) Copyright Wildlife Profiles. Photograph by Peter Robertson.">
                      <a:hlinkClick r:id="rId27" tgtFrame="_blank" tooltip="enlarge"/>
                    </pic:cNvPr>
                    <pic:cNvPicPr>
                      <a:picLocks noChangeAspect="1" noChangeArrowheads="1"/>
                    </pic:cNvPicPr>
                  </pic:nvPicPr>
                  <pic:blipFill>
                    <a:blip r:embed="rId28"/>
                    <a:srcRect/>
                    <a:stretch>
                      <a:fillRect/>
                    </a:stretch>
                  </pic:blipFill>
                  <pic:spPr bwMode="auto">
                    <a:xfrm>
                      <a:off x="0" y="0"/>
                      <a:ext cx="2374900" cy="1689100"/>
                    </a:xfrm>
                    <a:prstGeom prst="rect">
                      <a:avLst/>
                    </a:prstGeom>
                    <a:noFill/>
                    <a:ln w="9525">
                      <a:noFill/>
                      <a:miter lim="800000"/>
                      <a:headEnd/>
                      <a:tailEnd/>
                    </a:ln>
                  </pic:spPr>
                </pic:pic>
              </a:graphicData>
            </a:graphic>
          </wp:inline>
        </w:drawing>
      </w: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Distribution and habitat</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noProof/>
          <w:sz w:val="20"/>
          <w:szCs w:val="20"/>
          <w:lang w:eastAsia="en-AU"/>
        </w:rPr>
        <w:drawing>
          <wp:inline distT="0" distB="0" distL="0" distR="0">
            <wp:extent cx="2035628" cy="1905000"/>
            <wp:effectExtent l="19050" t="0" r="2722" b="0"/>
            <wp:docPr id="56" name="Picture 56" descr="Distribution map for Limnodynastes tasmanien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Distribution map for Limnodynastes tasmaniensis"/>
                    <pic:cNvPicPr>
                      <a:picLocks noChangeAspect="1" noChangeArrowheads="1"/>
                    </pic:cNvPicPr>
                  </pic:nvPicPr>
                  <pic:blipFill>
                    <a:blip r:embed="rId29"/>
                    <a:srcRect/>
                    <a:stretch>
                      <a:fillRect/>
                    </a:stretch>
                  </pic:blipFill>
                  <pic:spPr bwMode="auto">
                    <a:xfrm>
                      <a:off x="0" y="0"/>
                      <a:ext cx="2038540" cy="1907725"/>
                    </a:xfrm>
                    <a:prstGeom prst="rect">
                      <a:avLst/>
                    </a:prstGeom>
                    <a:noFill/>
                    <a:ln w="9525">
                      <a:noFill/>
                      <a:miter lim="800000"/>
                      <a:headEnd/>
                      <a:tailEnd/>
                    </a:ln>
                  </pic:spPr>
                </pic:pic>
              </a:graphicData>
            </a:graphic>
          </wp:inline>
        </w:drawing>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Adults</w:t>
      </w:r>
      <w:r w:rsidRPr="00DF605A">
        <w:rPr>
          <w:rFonts w:eastAsia="Times New Roman" w:cs="Times New Roman"/>
          <w:sz w:val="20"/>
          <w:szCs w:val="20"/>
          <w:lang w:eastAsia="en-AU"/>
        </w:rPr>
        <w:t xml:space="preserve"> are most often associated with wet areas, flood plains, and semi-permanent water in habitats ranging from open forests and woodlands through </w:t>
      </w:r>
      <w:proofErr w:type="spellStart"/>
      <w:r w:rsidRPr="00DF605A">
        <w:rPr>
          <w:rFonts w:eastAsia="Times New Roman" w:cs="Times New Roman"/>
          <w:sz w:val="20"/>
          <w:szCs w:val="20"/>
          <w:lang w:eastAsia="en-AU"/>
        </w:rPr>
        <w:t>shrublands</w:t>
      </w:r>
      <w:proofErr w:type="spellEnd"/>
      <w:r w:rsidRPr="00DF605A">
        <w:rPr>
          <w:rFonts w:eastAsia="Times New Roman" w:cs="Times New Roman"/>
          <w:sz w:val="20"/>
          <w:szCs w:val="20"/>
          <w:lang w:eastAsia="en-AU"/>
        </w:rPr>
        <w:t xml:space="preserve"> and grasslands and including open and disturbed areas. </w:t>
      </w:r>
      <w:proofErr w:type="gramStart"/>
      <w:r w:rsidRPr="00DF605A">
        <w:rPr>
          <w:rFonts w:eastAsia="Times New Roman" w:cs="Times New Roman"/>
          <w:sz w:val="20"/>
          <w:szCs w:val="20"/>
          <w:lang w:eastAsia="en-AU"/>
        </w:rPr>
        <w:t>Often common on farms and in farms dams.</w:t>
      </w:r>
      <w:proofErr w:type="gramEnd"/>
      <w:r w:rsidRPr="00DF605A">
        <w:rPr>
          <w:rFonts w:eastAsia="Times New Roman" w:cs="Times New Roman"/>
          <w:sz w:val="20"/>
          <w:szCs w:val="20"/>
          <w:lang w:eastAsia="en-AU"/>
        </w:rPr>
        <w:t xml:space="preserve"> </w:t>
      </w:r>
      <w:r w:rsidRPr="00DF605A">
        <w:rPr>
          <w:rFonts w:eastAsia="Times New Roman" w:cs="Times New Roman"/>
          <w:b/>
          <w:bCs/>
          <w:sz w:val="20"/>
          <w:szCs w:val="20"/>
          <w:lang w:eastAsia="en-AU"/>
        </w:rPr>
        <w:t>Eggs</w:t>
      </w:r>
      <w:r w:rsidRPr="00DF605A">
        <w:rPr>
          <w:rFonts w:eastAsia="Times New Roman" w:cs="Times New Roman"/>
          <w:sz w:val="20"/>
          <w:szCs w:val="20"/>
          <w:lang w:eastAsia="en-AU"/>
        </w:rPr>
        <w:t xml:space="preserve"> and </w:t>
      </w:r>
      <w:r w:rsidRPr="00DF605A">
        <w:rPr>
          <w:rFonts w:eastAsia="Times New Roman" w:cs="Times New Roman"/>
          <w:b/>
          <w:bCs/>
          <w:sz w:val="20"/>
          <w:szCs w:val="20"/>
          <w:lang w:eastAsia="en-AU"/>
        </w:rPr>
        <w:t>tadpoles</w:t>
      </w:r>
      <w:r w:rsidRPr="00DF605A">
        <w:rPr>
          <w:rFonts w:eastAsia="Times New Roman" w:cs="Times New Roman"/>
          <w:sz w:val="20"/>
          <w:szCs w:val="20"/>
          <w:lang w:eastAsia="en-AU"/>
        </w:rPr>
        <w:t xml:space="preserve"> can both be found in still water in dams, streamside ponds, lakes, swamps, and flooded grasslands.</w:t>
      </w:r>
    </w:p>
    <w:p w:rsidR="000D24FB" w:rsidRDefault="000D24FB" w:rsidP="002A1EAE">
      <w:pPr>
        <w:spacing w:after="0"/>
        <w:outlineLvl w:val="1"/>
        <w:rPr>
          <w:rFonts w:eastAsia="Times New Roman" w:cs="Times New Roman"/>
          <w:b/>
          <w:bCs/>
          <w:sz w:val="20"/>
          <w:szCs w:val="20"/>
          <w:lang w:eastAsia="en-AU"/>
        </w:rPr>
      </w:pPr>
    </w:p>
    <w:p w:rsidR="002A1EAE"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Calling</w:t>
      </w:r>
    </w:p>
    <w:p w:rsidR="00E05B87" w:rsidRPr="00DF605A" w:rsidRDefault="00E05B87" w:rsidP="002A1EAE">
      <w:pPr>
        <w:spacing w:after="0"/>
        <w:outlineLvl w:val="1"/>
        <w:rPr>
          <w:rFonts w:eastAsia="Times New Roman" w:cs="Times New Roman"/>
          <w:sz w:val="20"/>
          <w:szCs w:val="20"/>
          <w:lang w:eastAsia="en-AU"/>
        </w:rPr>
      </w:pPr>
      <w:r w:rsidRPr="00DF605A">
        <w:rPr>
          <w:rFonts w:eastAsia="Times New Roman" w:cs="Times New Roman"/>
          <w:sz w:val="20"/>
          <w:szCs w:val="20"/>
          <w:lang w:eastAsia="en-AU"/>
        </w:rPr>
        <w:t>Males call while floating in water, most often concealed in floating vegetation. There are two call races for this species. The northern call race (central, northern, and eastern Victoria) has a short staccato call of three or four distinct notes repeated in long series - "</w:t>
      </w:r>
      <w:proofErr w:type="spellStart"/>
      <w:r w:rsidRPr="00DF605A">
        <w:rPr>
          <w:rFonts w:eastAsia="Times New Roman" w:cs="Times New Roman"/>
          <w:sz w:val="20"/>
          <w:szCs w:val="20"/>
          <w:lang w:eastAsia="en-AU"/>
        </w:rPr>
        <w:t>kuk-kuk-kuk</w:t>
      </w:r>
      <w:proofErr w:type="spellEnd"/>
      <w:r w:rsidRPr="00DF605A">
        <w:rPr>
          <w:rFonts w:eastAsia="Times New Roman" w:cs="Times New Roman"/>
          <w:sz w:val="20"/>
          <w:szCs w:val="20"/>
          <w:lang w:eastAsia="en-AU"/>
        </w:rPr>
        <w:t>".</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The southern call race (western and south-eastern Victoria) has a single sharp call - "click" or "</w:t>
      </w:r>
      <w:proofErr w:type="spellStart"/>
      <w:r w:rsidRPr="00DF605A">
        <w:rPr>
          <w:rFonts w:eastAsia="Times New Roman" w:cs="Times New Roman"/>
          <w:sz w:val="20"/>
          <w:szCs w:val="20"/>
          <w:lang w:eastAsia="en-AU"/>
        </w:rPr>
        <w:t>plock</w:t>
      </w:r>
      <w:proofErr w:type="spellEnd"/>
      <w:r w:rsidRPr="00DF605A">
        <w:rPr>
          <w:rFonts w:eastAsia="Times New Roman" w:cs="Times New Roman"/>
          <w:sz w:val="20"/>
          <w:szCs w:val="20"/>
          <w:lang w:eastAsia="en-AU"/>
        </w:rPr>
        <w:t>" - similar to the sound made when two stones are struck together.</w:t>
      </w:r>
    </w:p>
    <w:p w:rsidR="000D24FB" w:rsidRDefault="000D24FB" w:rsidP="002A1EAE">
      <w:pPr>
        <w:spacing w:after="0"/>
        <w:outlineLvl w:val="1"/>
        <w:rPr>
          <w:rFonts w:eastAsia="Times New Roman" w:cs="Times New Roman"/>
          <w:b/>
          <w:bCs/>
          <w:sz w:val="20"/>
          <w:szCs w:val="20"/>
          <w:lang w:eastAsia="en-AU"/>
        </w:rPr>
      </w:pP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Life cycle</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noProof/>
          <w:sz w:val="20"/>
          <w:szCs w:val="20"/>
          <w:lang w:eastAsia="en-AU"/>
        </w:rPr>
        <w:drawing>
          <wp:inline distT="0" distB="0" distL="0" distR="0">
            <wp:extent cx="2616200" cy="1524000"/>
            <wp:effectExtent l="0" t="0" r="0" b="0"/>
            <wp:docPr id="58" name="Picture 58" descr="Life cycle for Limnodynastes tasmanien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ife cycle for Limnodynastes tasmaniensis"/>
                    <pic:cNvPicPr>
                      <a:picLocks noChangeAspect="1" noChangeArrowheads="1"/>
                    </pic:cNvPicPr>
                  </pic:nvPicPr>
                  <pic:blipFill>
                    <a:blip r:embed="rId30"/>
                    <a:srcRect/>
                    <a:stretch>
                      <a:fillRect/>
                    </a:stretch>
                  </pic:blipFill>
                  <pic:spPr bwMode="auto">
                    <a:xfrm>
                      <a:off x="0" y="0"/>
                      <a:ext cx="2616200" cy="1524000"/>
                    </a:xfrm>
                    <a:prstGeom prst="rect">
                      <a:avLst/>
                    </a:prstGeom>
                    <a:noFill/>
                    <a:ln w="9525">
                      <a:noFill/>
                      <a:miter lim="800000"/>
                      <a:headEnd/>
                      <a:tailEnd/>
                    </a:ln>
                  </pic:spPr>
                </pic:pic>
              </a:graphicData>
            </a:graphic>
          </wp:inline>
        </w:drawing>
      </w: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Distinguishing characteristics</w:t>
      </w:r>
    </w:p>
    <w:p w:rsidR="00E05B87" w:rsidRPr="00DF605A" w:rsidRDefault="002E6584" w:rsidP="002A1EAE">
      <w:pPr>
        <w:spacing w:after="0"/>
        <w:rPr>
          <w:rFonts w:eastAsia="Times New Roman" w:cs="Times New Roman"/>
          <w:sz w:val="20"/>
          <w:szCs w:val="20"/>
          <w:lang w:eastAsia="en-AU"/>
        </w:rPr>
      </w:pPr>
      <w:r>
        <w:rPr>
          <w:rFonts w:eastAsia="Times New Roman" w:cs="Times New Roman"/>
          <w:b/>
          <w:bCs/>
          <w:sz w:val="20"/>
          <w:szCs w:val="20"/>
          <w:lang w:eastAsia="en-AU"/>
        </w:rPr>
        <w:t>A</w:t>
      </w:r>
      <w:r w:rsidR="00E05B87" w:rsidRPr="00DF605A">
        <w:rPr>
          <w:rFonts w:eastAsia="Times New Roman" w:cs="Times New Roman"/>
          <w:b/>
          <w:bCs/>
          <w:sz w:val="20"/>
          <w:szCs w:val="20"/>
          <w:lang w:eastAsia="en-AU"/>
        </w:rPr>
        <w:t>dult length:</w:t>
      </w:r>
      <w:r w:rsidR="00E05B87" w:rsidRPr="00DF605A">
        <w:rPr>
          <w:rFonts w:eastAsia="Times New Roman" w:cs="Times New Roman"/>
          <w:sz w:val="20"/>
          <w:szCs w:val="20"/>
          <w:lang w:eastAsia="en-AU"/>
        </w:rPr>
        <w:t xml:space="preserve"> 30-47mm</w:t>
      </w:r>
      <w:proofErr w:type="gramStart"/>
      <w:r w:rsidR="00E05B87" w:rsidRPr="00DF605A">
        <w:rPr>
          <w:rFonts w:eastAsia="Times New Roman" w:cs="Times New Roman"/>
          <w:sz w:val="20"/>
          <w:szCs w:val="20"/>
          <w:lang w:eastAsia="en-AU"/>
        </w:rPr>
        <w:t>.</w:t>
      </w:r>
      <w:proofErr w:type="gramEnd"/>
      <w:r w:rsidR="00E05B87" w:rsidRPr="00DF605A">
        <w:rPr>
          <w:rFonts w:eastAsia="Times New Roman" w:cs="Times New Roman"/>
          <w:sz w:val="20"/>
          <w:szCs w:val="20"/>
          <w:lang w:eastAsia="en-AU"/>
        </w:rPr>
        <w:br/>
        <w:t xml:space="preserve">80 to 1500 pigmented </w:t>
      </w:r>
      <w:r w:rsidR="00E05B87" w:rsidRPr="00DF605A">
        <w:rPr>
          <w:rFonts w:eastAsia="Times New Roman" w:cs="Times New Roman"/>
          <w:b/>
          <w:bCs/>
          <w:sz w:val="20"/>
          <w:szCs w:val="20"/>
          <w:lang w:eastAsia="en-AU"/>
        </w:rPr>
        <w:t>eggs</w:t>
      </w:r>
      <w:r w:rsidR="00E05B87" w:rsidRPr="00DF605A">
        <w:rPr>
          <w:rFonts w:eastAsia="Times New Roman" w:cs="Times New Roman"/>
          <w:sz w:val="20"/>
          <w:szCs w:val="20"/>
          <w:lang w:eastAsia="en-AU"/>
        </w:rPr>
        <w:t xml:space="preserve"> are contained within a floating foam mass measuring between 50 and 80mm in diameter. </w:t>
      </w:r>
      <w:r w:rsidR="00E05B87" w:rsidRPr="00DF605A">
        <w:rPr>
          <w:rFonts w:eastAsia="Times New Roman" w:cs="Times New Roman"/>
          <w:b/>
          <w:bCs/>
          <w:sz w:val="20"/>
          <w:szCs w:val="20"/>
          <w:lang w:eastAsia="en-AU"/>
        </w:rPr>
        <w:t>Tadpoles</w:t>
      </w:r>
      <w:r w:rsidR="00E05B87" w:rsidRPr="00DF605A">
        <w:rPr>
          <w:rFonts w:eastAsia="Times New Roman" w:cs="Times New Roman"/>
          <w:sz w:val="20"/>
          <w:szCs w:val="20"/>
          <w:lang w:eastAsia="en-AU"/>
        </w:rPr>
        <w:t xml:space="preserve"> are olive grey, dark grey, or black, and the fins are usually semi-transparent or light grey. </w:t>
      </w:r>
      <w:r w:rsidR="00E05B87" w:rsidRPr="00DF605A">
        <w:rPr>
          <w:rFonts w:eastAsia="Times New Roman" w:cs="Times New Roman"/>
          <w:b/>
          <w:bCs/>
          <w:sz w:val="20"/>
          <w:szCs w:val="20"/>
          <w:lang w:eastAsia="en-AU"/>
        </w:rPr>
        <w:t>Adults</w:t>
      </w:r>
      <w:r w:rsidR="00E05B87" w:rsidRPr="00DF605A">
        <w:rPr>
          <w:rFonts w:eastAsia="Times New Roman" w:cs="Times New Roman"/>
          <w:sz w:val="20"/>
          <w:szCs w:val="20"/>
          <w:lang w:eastAsia="en-AU"/>
        </w:rPr>
        <w:t xml:space="preserve"> usually have large regularly-shaped olive green blotches on the back and sometimes have a yellow, red, or orange mid-dorsal stripe.</w:t>
      </w: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Visible features</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Size</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 xml:space="preserve">Up to between 30mm and 60mm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Eyes, hands, and feet</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Pupils:</w:t>
      </w:r>
      <w:r w:rsidRPr="00DF605A">
        <w:rPr>
          <w:rFonts w:eastAsia="Times New Roman" w:cs="Times New Roman"/>
          <w:sz w:val="20"/>
          <w:szCs w:val="20"/>
          <w:lang w:eastAsia="en-AU"/>
        </w:rPr>
        <w:t xml:space="preserve"> horizontal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Toe pads:</w:t>
      </w:r>
      <w:r w:rsidRPr="00DF605A">
        <w:rPr>
          <w:rFonts w:eastAsia="Times New Roman" w:cs="Times New Roman"/>
          <w:sz w:val="20"/>
          <w:szCs w:val="20"/>
          <w:lang w:eastAsia="en-AU"/>
        </w:rPr>
        <w:t xml:space="preserve"> absent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Webbing on feet:</w:t>
      </w:r>
      <w:r w:rsidRPr="00DF605A">
        <w:rPr>
          <w:rFonts w:eastAsia="Times New Roman" w:cs="Times New Roman"/>
          <w:sz w:val="20"/>
          <w:szCs w:val="20"/>
          <w:lang w:eastAsia="en-AU"/>
        </w:rPr>
        <w:t xml:space="preserve"> no webbing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Belly</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Texture:</w:t>
      </w:r>
      <w:r w:rsidRPr="00DF605A">
        <w:rPr>
          <w:rFonts w:eastAsia="Times New Roman" w:cs="Times New Roman"/>
          <w:sz w:val="20"/>
          <w:szCs w:val="20"/>
          <w:lang w:eastAsia="en-AU"/>
        </w:rPr>
        <w:t xml:space="preserve"> smooth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Pattern:</w:t>
      </w:r>
      <w:r w:rsidRPr="00DF605A">
        <w:rPr>
          <w:rFonts w:eastAsia="Times New Roman" w:cs="Times New Roman"/>
          <w:sz w:val="20"/>
          <w:szCs w:val="20"/>
          <w:lang w:eastAsia="en-AU"/>
        </w:rPr>
        <w:t xml:space="preserve"> plain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Colour:</w:t>
      </w:r>
      <w:r w:rsidRPr="00DF605A">
        <w:rPr>
          <w:rFonts w:eastAsia="Times New Roman" w:cs="Times New Roman"/>
          <w:sz w:val="20"/>
          <w:szCs w:val="20"/>
          <w:lang w:eastAsia="en-AU"/>
        </w:rPr>
        <w:t xml:space="preserve"> single colour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Back</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Texture:</w:t>
      </w:r>
      <w:r w:rsidRPr="00DF605A">
        <w:rPr>
          <w:rFonts w:eastAsia="Times New Roman" w:cs="Times New Roman"/>
          <w:sz w:val="20"/>
          <w:szCs w:val="20"/>
          <w:lang w:eastAsia="en-AU"/>
        </w:rPr>
        <w:t xml:space="preserve"> smooth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warty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Pattern:</w:t>
      </w:r>
      <w:r w:rsidRPr="00DF605A">
        <w:rPr>
          <w:rFonts w:eastAsia="Times New Roman" w:cs="Times New Roman"/>
          <w:sz w:val="20"/>
          <w:szCs w:val="20"/>
          <w:lang w:eastAsia="en-AU"/>
        </w:rPr>
        <w:t xml:space="preserve"> spotted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striped </w:t>
      </w:r>
      <w:r w:rsidRPr="00DF605A">
        <w:rPr>
          <w:rFonts w:eastAsia="Times New Roman" w:cs="Times New Roman"/>
          <w:b/>
          <w:bCs/>
          <w:sz w:val="20"/>
          <w:szCs w:val="20"/>
          <w:lang w:eastAsia="en-AU"/>
        </w:rPr>
        <w:t>or</w:t>
      </w:r>
      <w:r w:rsidRPr="00DF605A">
        <w:rPr>
          <w:rFonts w:eastAsia="Times New Roman" w:cs="Times New Roman"/>
          <w:sz w:val="20"/>
          <w:szCs w:val="20"/>
          <w:lang w:eastAsia="en-AU"/>
        </w:rPr>
        <w:t xml:space="preserve"> mixed / marbled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Colour:</w:t>
      </w:r>
      <w:r w:rsidRPr="00DF605A">
        <w:rPr>
          <w:rFonts w:eastAsia="Times New Roman" w:cs="Times New Roman"/>
          <w:sz w:val="20"/>
          <w:szCs w:val="20"/>
          <w:lang w:eastAsia="en-AU"/>
        </w:rPr>
        <w:t xml:space="preserve"> multi-coloured </w:t>
      </w:r>
    </w:p>
    <w:p w:rsidR="00E05B87" w:rsidRPr="00DF605A" w:rsidRDefault="00E05B87" w:rsidP="002A1EAE">
      <w:pPr>
        <w:spacing w:after="0"/>
        <w:outlineLvl w:val="2"/>
        <w:rPr>
          <w:rFonts w:eastAsia="Times New Roman" w:cs="Times New Roman"/>
          <w:b/>
          <w:bCs/>
          <w:sz w:val="20"/>
          <w:szCs w:val="20"/>
          <w:lang w:eastAsia="en-AU"/>
        </w:rPr>
      </w:pPr>
      <w:r w:rsidRPr="00DF605A">
        <w:rPr>
          <w:rFonts w:eastAsia="Times New Roman" w:cs="Times New Roman"/>
          <w:b/>
          <w:bCs/>
          <w:sz w:val="20"/>
          <w:szCs w:val="20"/>
          <w:lang w:eastAsia="en-AU"/>
        </w:rPr>
        <w:t>Glands and tubercles</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Parotoid gland:</w:t>
      </w:r>
      <w:r w:rsidRPr="00DF605A">
        <w:rPr>
          <w:rFonts w:eastAsia="Times New Roman" w:cs="Times New Roman"/>
          <w:sz w:val="20"/>
          <w:szCs w:val="20"/>
          <w:lang w:eastAsia="en-AU"/>
        </w:rPr>
        <w:t xml:space="preserve"> absent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Tibial gland:</w:t>
      </w:r>
      <w:r w:rsidRPr="00DF605A">
        <w:rPr>
          <w:rFonts w:eastAsia="Times New Roman" w:cs="Times New Roman"/>
          <w:sz w:val="20"/>
          <w:szCs w:val="20"/>
          <w:lang w:eastAsia="en-AU"/>
        </w:rPr>
        <w:t xml:space="preserve"> absent </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Metatarsal tubercles:</w:t>
      </w:r>
      <w:r w:rsidRPr="00DF605A">
        <w:rPr>
          <w:rFonts w:eastAsia="Times New Roman" w:cs="Times New Roman"/>
          <w:sz w:val="20"/>
          <w:szCs w:val="20"/>
          <w:lang w:eastAsia="en-AU"/>
        </w:rPr>
        <w:t xml:space="preserve"> Non-keratinised glands present (fleshy or uncoloured)</w:t>
      </w:r>
    </w:p>
    <w:p w:rsidR="000D24FB" w:rsidRDefault="000D24FB" w:rsidP="002A1EAE">
      <w:pPr>
        <w:spacing w:after="0"/>
        <w:rPr>
          <w:rFonts w:eastAsia="Times New Roman" w:cs="Times New Roman"/>
          <w:sz w:val="20"/>
          <w:szCs w:val="20"/>
          <w:lang w:eastAsia="en-AU"/>
        </w:rPr>
      </w:pPr>
    </w:p>
    <w:p w:rsidR="002E6584" w:rsidRDefault="002E6584" w:rsidP="002A1EAE">
      <w:pPr>
        <w:spacing w:after="0"/>
        <w:rPr>
          <w:rFonts w:eastAsia="Times New Roman" w:cs="Times New Roman"/>
          <w:b/>
          <w:sz w:val="20"/>
          <w:szCs w:val="20"/>
          <w:lang w:eastAsia="en-AU"/>
        </w:rPr>
      </w:pPr>
    </w:p>
    <w:p w:rsidR="002E6584" w:rsidRDefault="002E6584" w:rsidP="002A1EAE">
      <w:pPr>
        <w:spacing w:after="0"/>
        <w:rPr>
          <w:rFonts w:eastAsia="Times New Roman" w:cs="Times New Roman"/>
          <w:b/>
          <w:sz w:val="20"/>
          <w:szCs w:val="20"/>
          <w:lang w:eastAsia="en-AU"/>
        </w:rPr>
      </w:pPr>
    </w:p>
    <w:p w:rsidR="002E6584" w:rsidRDefault="002E6584" w:rsidP="002A1EAE">
      <w:pPr>
        <w:spacing w:after="0"/>
        <w:rPr>
          <w:rFonts w:eastAsia="Times New Roman" w:cs="Times New Roman"/>
          <w:b/>
          <w:sz w:val="20"/>
          <w:szCs w:val="20"/>
          <w:lang w:eastAsia="en-AU"/>
        </w:rPr>
      </w:pPr>
    </w:p>
    <w:p w:rsidR="002E6584" w:rsidRDefault="002E6584" w:rsidP="002A1EAE">
      <w:pPr>
        <w:spacing w:after="0"/>
        <w:rPr>
          <w:rFonts w:eastAsia="Times New Roman" w:cs="Times New Roman"/>
          <w:b/>
          <w:sz w:val="20"/>
          <w:szCs w:val="20"/>
          <w:lang w:eastAsia="en-AU"/>
        </w:rPr>
      </w:pPr>
    </w:p>
    <w:p w:rsidR="002E6584" w:rsidRDefault="002E6584" w:rsidP="002A1EAE">
      <w:pPr>
        <w:spacing w:after="0"/>
        <w:rPr>
          <w:rFonts w:eastAsia="Times New Roman" w:cs="Times New Roman"/>
          <w:b/>
          <w:sz w:val="20"/>
          <w:szCs w:val="20"/>
          <w:lang w:eastAsia="en-AU"/>
        </w:rPr>
      </w:pPr>
    </w:p>
    <w:p w:rsidR="002E6584" w:rsidRDefault="002E6584" w:rsidP="002A1EAE">
      <w:pPr>
        <w:spacing w:after="0"/>
        <w:rPr>
          <w:rFonts w:eastAsia="Times New Roman" w:cs="Times New Roman"/>
          <w:b/>
          <w:sz w:val="20"/>
          <w:szCs w:val="20"/>
          <w:lang w:eastAsia="en-AU"/>
        </w:rPr>
      </w:pPr>
    </w:p>
    <w:p w:rsidR="000D24FB" w:rsidRPr="002E6584" w:rsidRDefault="000D24FB" w:rsidP="002A1EAE">
      <w:pPr>
        <w:spacing w:after="0"/>
        <w:rPr>
          <w:rFonts w:eastAsia="Times New Roman" w:cs="Times New Roman"/>
          <w:b/>
          <w:lang w:eastAsia="en-AU"/>
        </w:rPr>
      </w:pPr>
      <w:proofErr w:type="spellStart"/>
      <w:r w:rsidRPr="002E6584">
        <w:rPr>
          <w:rFonts w:eastAsia="Times New Roman" w:cs="Times New Roman"/>
          <w:b/>
          <w:lang w:eastAsia="en-AU"/>
        </w:rPr>
        <w:lastRenderedPageBreak/>
        <w:t>Paracrinia</w:t>
      </w:r>
      <w:proofErr w:type="spellEnd"/>
      <w:r w:rsidRPr="002E6584">
        <w:rPr>
          <w:rFonts w:eastAsia="Times New Roman" w:cs="Times New Roman"/>
          <w:b/>
          <w:lang w:eastAsia="en-AU"/>
        </w:rPr>
        <w:t xml:space="preserve"> </w:t>
      </w:r>
      <w:proofErr w:type="spellStart"/>
      <w:r w:rsidRPr="002E6584">
        <w:rPr>
          <w:rFonts w:eastAsia="Times New Roman" w:cs="Times New Roman"/>
          <w:b/>
          <w:lang w:eastAsia="en-AU"/>
        </w:rPr>
        <w:t>haswelli</w:t>
      </w:r>
      <w:proofErr w:type="spellEnd"/>
      <w:r w:rsidRPr="002E6584">
        <w:rPr>
          <w:rFonts w:eastAsia="Times New Roman" w:cs="Times New Roman"/>
          <w:b/>
          <w:lang w:eastAsia="en-AU"/>
        </w:rPr>
        <w:t xml:space="preserve"> (The red groined </w:t>
      </w:r>
      <w:proofErr w:type="spellStart"/>
      <w:r w:rsidRPr="002E6584">
        <w:rPr>
          <w:rFonts w:eastAsia="Times New Roman" w:cs="Times New Roman"/>
          <w:b/>
          <w:lang w:eastAsia="en-AU"/>
        </w:rPr>
        <w:t>Froglet</w:t>
      </w:r>
      <w:proofErr w:type="spellEnd"/>
      <w:r w:rsidRPr="002E6584">
        <w:rPr>
          <w:rFonts w:eastAsia="Times New Roman" w:cs="Times New Roman"/>
          <w:b/>
          <w:lang w:eastAsia="en-AU"/>
        </w:rPr>
        <w:t>)</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 xml:space="preserve">A small ground-dwelling </w:t>
      </w:r>
      <w:proofErr w:type="gramStart"/>
      <w:r w:rsidRPr="00DF605A">
        <w:rPr>
          <w:rFonts w:eastAsia="Times New Roman" w:cs="Times New Roman"/>
          <w:sz w:val="20"/>
          <w:szCs w:val="20"/>
          <w:lang w:eastAsia="en-AU"/>
        </w:rPr>
        <w:t>species,</w:t>
      </w:r>
      <w:proofErr w:type="gramEnd"/>
      <w:r w:rsidRPr="00DF605A">
        <w:rPr>
          <w:rFonts w:eastAsia="Times New Roman" w:cs="Times New Roman"/>
          <w:sz w:val="20"/>
          <w:szCs w:val="20"/>
          <w:lang w:eastAsia="en-AU"/>
        </w:rPr>
        <w:t xml:space="preserve"> previously placed in the genus </w:t>
      </w:r>
      <w:hyperlink r:id="rId31" w:history="1">
        <w:proofErr w:type="spellStart"/>
        <w:r w:rsidRPr="00DF605A">
          <w:rPr>
            <w:rFonts w:eastAsia="Times New Roman" w:cs="Times New Roman"/>
            <w:color w:val="0000FF"/>
            <w:sz w:val="20"/>
            <w:szCs w:val="20"/>
            <w:u w:val="single"/>
            <w:lang w:eastAsia="en-AU"/>
          </w:rPr>
          <w:t>Crinia</w:t>
        </w:r>
        <w:proofErr w:type="spellEnd"/>
      </w:hyperlink>
      <w:r w:rsidRPr="00DF605A">
        <w:rPr>
          <w:rFonts w:eastAsia="Times New Roman" w:cs="Times New Roman"/>
          <w:sz w:val="20"/>
          <w:szCs w:val="20"/>
          <w:lang w:eastAsia="en-AU"/>
        </w:rPr>
        <w:t>. Most often found near water this species extends along the coast from Sydney to the Mornington Peninsula.</w:t>
      </w:r>
    </w:p>
    <w:p w:rsidR="000D24FB" w:rsidRDefault="000D24FB" w:rsidP="002A1EAE">
      <w:pPr>
        <w:spacing w:after="0"/>
        <w:outlineLvl w:val="1"/>
        <w:rPr>
          <w:rFonts w:eastAsia="Times New Roman" w:cs="Times New Roman"/>
          <w:b/>
          <w:bCs/>
          <w:sz w:val="20"/>
          <w:szCs w:val="20"/>
          <w:lang w:eastAsia="en-AU"/>
        </w:rPr>
      </w:pPr>
      <w:r w:rsidRPr="000D24FB">
        <w:rPr>
          <w:rFonts w:eastAsia="Times New Roman" w:cs="Times New Roman"/>
          <w:b/>
          <w:bCs/>
          <w:sz w:val="20"/>
          <w:szCs w:val="20"/>
          <w:lang w:eastAsia="en-AU"/>
        </w:rPr>
        <w:drawing>
          <wp:inline distT="0" distB="0" distL="0" distR="0">
            <wp:extent cx="2374900" cy="1612900"/>
            <wp:effectExtent l="19050" t="0" r="6350" b="0"/>
            <wp:docPr id="11" name="Picture 73" descr="Red-groined Froglet (Paracrina haswelli) Copyright Wildlife Profiles. Photograph by Peter Robertson.">
              <a:hlinkClick xmlns:a="http://schemas.openxmlformats.org/drawingml/2006/main" r:id="rId32" tgtFrame="_blank"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Red-groined Froglet (Paracrina haswelli) Copyright Wildlife Profiles. Photograph by Peter Robertson.">
                      <a:hlinkClick r:id="rId32" tgtFrame="_blank" tooltip="enlarge"/>
                    </pic:cNvPr>
                    <pic:cNvPicPr>
                      <a:picLocks noChangeAspect="1" noChangeArrowheads="1"/>
                    </pic:cNvPicPr>
                  </pic:nvPicPr>
                  <pic:blipFill>
                    <a:blip r:embed="rId33"/>
                    <a:srcRect/>
                    <a:stretch>
                      <a:fillRect/>
                    </a:stretch>
                  </pic:blipFill>
                  <pic:spPr bwMode="auto">
                    <a:xfrm>
                      <a:off x="0" y="0"/>
                      <a:ext cx="2374900" cy="1612900"/>
                    </a:xfrm>
                    <a:prstGeom prst="rect">
                      <a:avLst/>
                    </a:prstGeom>
                    <a:noFill/>
                    <a:ln w="9525">
                      <a:noFill/>
                      <a:miter lim="800000"/>
                      <a:headEnd/>
                      <a:tailEnd/>
                    </a:ln>
                  </pic:spPr>
                </pic:pic>
              </a:graphicData>
            </a:graphic>
          </wp:inline>
        </w:drawing>
      </w: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Distribution and habitat</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noProof/>
          <w:sz w:val="20"/>
          <w:szCs w:val="20"/>
          <w:lang w:eastAsia="en-AU"/>
        </w:rPr>
        <w:drawing>
          <wp:inline distT="0" distB="0" distL="0" distR="0">
            <wp:extent cx="1857375" cy="1738185"/>
            <wp:effectExtent l="19050" t="0" r="0" b="0"/>
            <wp:docPr id="70" name="Picture 70" descr="Distribution map for Paracrinia haswel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Distribution map for Paracrinia haswelli"/>
                    <pic:cNvPicPr>
                      <a:picLocks noChangeAspect="1" noChangeArrowheads="1"/>
                    </pic:cNvPicPr>
                  </pic:nvPicPr>
                  <pic:blipFill>
                    <a:blip r:embed="rId34"/>
                    <a:srcRect/>
                    <a:stretch>
                      <a:fillRect/>
                    </a:stretch>
                  </pic:blipFill>
                  <pic:spPr bwMode="auto">
                    <a:xfrm>
                      <a:off x="0" y="0"/>
                      <a:ext cx="1860032" cy="1740672"/>
                    </a:xfrm>
                    <a:prstGeom prst="rect">
                      <a:avLst/>
                    </a:prstGeom>
                    <a:noFill/>
                    <a:ln w="9525">
                      <a:noFill/>
                      <a:miter lim="800000"/>
                      <a:headEnd/>
                      <a:tailEnd/>
                    </a:ln>
                  </pic:spPr>
                </pic:pic>
              </a:graphicData>
            </a:graphic>
          </wp:inline>
        </w:drawing>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Adults</w:t>
      </w:r>
      <w:r w:rsidRPr="00DF605A">
        <w:rPr>
          <w:rFonts w:eastAsia="Times New Roman" w:cs="Times New Roman"/>
          <w:sz w:val="20"/>
          <w:szCs w:val="20"/>
          <w:lang w:eastAsia="en-AU"/>
        </w:rPr>
        <w:t xml:space="preserve"> can be found in both wet and dry forests, woodlands, </w:t>
      </w:r>
      <w:proofErr w:type="spellStart"/>
      <w:r w:rsidRPr="00DF605A">
        <w:rPr>
          <w:rFonts w:eastAsia="Times New Roman" w:cs="Times New Roman"/>
          <w:sz w:val="20"/>
          <w:szCs w:val="20"/>
          <w:lang w:eastAsia="en-AU"/>
        </w:rPr>
        <w:t>shrublands</w:t>
      </w:r>
      <w:proofErr w:type="spellEnd"/>
      <w:r w:rsidRPr="00DF605A">
        <w:rPr>
          <w:rFonts w:eastAsia="Times New Roman" w:cs="Times New Roman"/>
          <w:sz w:val="20"/>
          <w:szCs w:val="20"/>
          <w:lang w:eastAsia="en-AU"/>
        </w:rPr>
        <w:t xml:space="preserve"> and coastal heath but are invariably associated with water. Both </w:t>
      </w:r>
      <w:r w:rsidRPr="00DF605A">
        <w:rPr>
          <w:rFonts w:eastAsia="Times New Roman" w:cs="Times New Roman"/>
          <w:b/>
          <w:bCs/>
          <w:sz w:val="20"/>
          <w:szCs w:val="20"/>
          <w:lang w:eastAsia="en-AU"/>
        </w:rPr>
        <w:t>eggs</w:t>
      </w:r>
      <w:r w:rsidRPr="00DF605A">
        <w:rPr>
          <w:rFonts w:eastAsia="Times New Roman" w:cs="Times New Roman"/>
          <w:sz w:val="20"/>
          <w:szCs w:val="20"/>
          <w:lang w:eastAsia="en-AU"/>
        </w:rPr>
        <w:t xml:space="preserve"> and </w:t>
      </w:r>
      <w:r w:rsidRPr="00DF605A">
        <w:rPr>
          <w:rFonts w:eastAsia="Times New Roman" w:cs="Times New Roman"/>
          <w:b/>
          <w:bCs/>
          <w:sz w:val="20"/>
          <w:szCs w:val="20"/>
          <w:lang w:eastAsia="en-AU"/>
        </w:rPr>
        <w:t>tadpoles</w:t>
      </w:r>
      <w:r w:rsidRPr="00DF605A">
        <w:rPr>
          <w:rFonts w:eastAsia="Times New Roman" w:cs="Times New Roman"/>
          <w:sz w:val="20"/>
          <w:szCs w:val="20"/>
          <w:lang w:eastAsia="en-AU"/>
        </w:rPr>
        <w:t xml:space="preserve"> can be found in still water ranging from coastal swamps to dams, swamps and ponds.</w:t>
      </w:r>
    </w:p>
    <w:p w:rsidR="002A1EAE" w:rsidRDefault="002A1EAE" w:rsidP="002A1EAE">
      <w:pPr>
        <w:spacing w:after="0"/>
        <w:outlineLvl w:val="1"/>
        <w:rPr>
          <w:rFonts w:eastAsia="Times New Roman" w:cs="Times New Roman"/>
          <w:b/>
          <w:bCs/>
          <w:sz w:val="20"/>
          <w:szCs w:val="20"/>
          <w:lang w:eastAsia="en-AU"/>
        </w:rPr>
      </w:pP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Calling</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sz w:val="20"/>
          <w:szCs w:val="20"/>
          <w:lang w:eastAsia="en-AU"/>
        </w:rPr>
        <w:t>Males call from concealed locations in either leaf litter or terrestrial or aquatic vegetation. The call is a very short, explosive note repeated at intervals of about ten seconds - "</w:t>
      </w:r>
      <w:proofErr w:type="spellStart"/>
      <w:r w:rsidRPr="00DF605A">
        <w:rPr>
          <w:rFonts w:eastAsia="Times New Roman" w:cs="Times New Roman"/>
          <w:sz w:val="20"/>
          <w:szCs w:val="20"/>
          <w:lang w:eastAsia="en-AU"/>
        </w:rPr>
        <w:t>aak</w:t>
      </w:r>
      <w:proofErr w:type="spellEnd"/>
      <w:r w:rsidRPr="00DF605A">
        <w:rPr>
          <w:rFonts w:eastAsia="Times New Roman" w:cs="Times New Roman"/>
          <w:sz w:val="20"/>
          <w:szCs w:val="20"/>
          <w:lang w:eastAsia="en-AU"/>
        </w:rPr>
        <w:t>" or "</w:t>
      </w:r>
      <w:proofErr w:type="spellStart"/>
      <w:r w:rsidRPr="00DF605A">
        <w:rPr>
          <w:rFonts w:eastAsia="Times New Roman" w:cs="Times New Roman"/>
          <w:sz w:val="20"/>
          <w:szCs w:val="20"/>
          <w:lang w:eastAsia="en-AU"/>
        </w:rPr>
        <w:t>ank</w:t>
      </w:r>
      <w:proofErr w:type="spellEnd"/>
      <w:r w:rsidRPr="00DF605A">
        <w:rPr>
          <w:rFonts w:eastAsia="Times New Roman" w:cs="Times New Roman"/>
          <w:sz w:val="20"/>
          <w:szCs w:val="20"/>
          <w:lang w:eastAsia="en-AU"/>
        </w:rPr>
        <w:t>". Often sounds like ducks quacking in the distance.</w:t>
      </w:r>
    </w:p>
    <w:p w:rsidR="002A1EAE" w:rsidRDefault="002A1EAE" w:rsidP="002A1EAE">
      <w:pPr>
        <w:spacing w:after="0"/>
        <w:outlineLvl w:val="1"/>
        <w:rPr>
          <w:rFonts w:eastAsia="Times New Roman" w:cs="Times New Roman"/>
          <w:b/>
          <w:bCs/>
          <w:sz w:val="20"/>
          <w:szCs w:val="20"/>
          <w:lang w:eastAsia="en-AU"/>
        </w:rPr>
      </w:pP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Life cycle</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noProof/>
          <w:sz w:val="20"/>
          <w:szCs w:val="20"/>
          <w:lang w:eastAsia="en-AU"/>
        </w:rPr>
        <w:drawing>
          <wp:inline distT="0" distB="0" distL="0" distR="0">
            <wp:extent cx="2616200" cy="1524000"/>
            <wp:effectExtent l="0" t="0" r="0" b="0"/>
            <wp:docPr id="72" name="Picture 72" descr="Life cycle for Paracrinia haswel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Life cycle for Paracrinia haswelli"/>
                    <pic:cNvPicPr>
                      <a:picLocks noChangeAspect="1" noChangeArrowheads="1"/>
                    </pic:cNvPicPr>
                  </pic:nvPicPr>
                  <pic:blipFill>
                    <a:blip r:embed="rId35"/>
                    <a:srcRect/>
                    <a:stretch>
                      <a:fillRect/>
                    </a:stretch>
                  </pic:blipFill>
                  <pic:spPr bwMode="auto">
                    <a:xfrm>
                      <a:off x="0" y="0"/>
                      <a:ext cx="2616200" cy="1524000"/>
                    </a:xfrm>
                    <a:prstGeom prst="rect">
                      <a:avLst/>
                    </a:prstGeom>
                    <a:noFill/>
                    <a:ln w="9525">
                      <a:noFill/>
                      <a:miter lim="800000"/>
                      <a:headEnd/>
                      <a:tailEnd/>
                    </a:ln>
                  </pic:spPr>
                </pic:pic>
              </a:graphicData>
            </a:graphic>
          </wp:inline>
        </w:drawing>
      </w:r>
    </w:p>
    <w:p w:rsidR="00E05B87" w:rsidRPr="00DF605A" w:rsidRDefault="00E05B87" w:rsidP="002A1EAE">
      <w:pPr>
        <w:spacing w:after="0"/>
        <w:outlineLvl w:val="1"/>
        <w:rPr>
          <w:rFonts w:eastAsia="Times New Roman" w:cs="Times New Roman"/>
          <w:b/>
          <w:bCs/>
          <w:sz w:val="20"/>
          <w:szCs w:val="20"/>
          <w:lang w:eastAsia="en-AU"/>
        </w:rPr>
      </w:pPr>
      <w:r w:rsidRPr="00DF605A">
        <w:rPr>
          <w:rFonts w:eastAsia="Times New Roman" w:cs="Times New Roman"/>
          <w:b/>
          <w:bCs/>
          <w:sz w:val="20"/>
          <w:szCs w:val="20"/>
          <w:lang w:eastAsia="en-AU"/>
        </w:rPr>
        <w:t>Distinguishing characteristics</w:t>
      </w:r>
    </w:p>
    <w:p w:rsidR="00E05B87" w:rsidRPr="00DF605A" w:rsidRDefault="00E05B87" w:rsidP="002A1EAE">
      <w:pPr>
        <w:spacing w:after="0"/>
        <w:rPr>
          <w:rFonts w:eastAsia="Times New Roman" w:cs="Times New Roman"/>
          <w:sz w:val="20"/>
          <w:szCs w:val="20"/>
          <w:lang w:eastAsia="en-AU"/>
        </w:rPr>
      </w:pPr>
      <w:r w:rsidRPr="00DF605A">
        <w:rPr>
          <w:rFonts w:eastAsia="Times New Roman" w:cs="Times New Roman"/>
          <w:b/>
          <w:bCs/>
          <w:sz w:val="20"/>
          <w:szCs w:val="20"/>
          <w:lang w:eastAsia="en-AU"/>
        </w:rPr>
        <w:t>Adult length:</w:t>
      </w:r>
      <w:r w:rsidRPr="00DF605A">
        <w:rPr>
          <w:rFonts w:eastAsia="Times New Roman" w:cs="Times New Roman"/>
          <w:sz w:val="20"/>
          <w:szCs w:val="20"/>
          <w:lang w:eastAsia="en-AU"/>
        </w:rPr>
        <w:t xml:space="preserve"> 25-32mm</w:t>
      </w:r>
      <w:proofErr w:type="gramStart"/>
      <w:r w:rsidRPr="00DF605A">
        <w:rPr>
          <w:rFonts w:eastAsia="Times New Roman" w:cs="Times New Roman"/>
          <w:sz w:val="20"/>
          <w:szCs w:val="20"/>
          <w:lang w:eastAsia="en-AU"/>
        </w:rPr>
        <w:t>.</w:t>
      </w:r>
      <w:proofErr w:type="gramEnd"/>
      <w:r w:rsidRPr="00DF605A">
        <w:rPr>
          <w:rFonts w:eastAsia="Times New Roman" w:cs="Times New Roman"/>
          <w:sz w:val="20"/>
          <w:szCs w:val="20"/>
          <w:lang w:eastAsia="en-AU"/>
        </w:rPr>
        <w:br/>
      </w:r>
      <w:r w:rsidRPr="00DF605A">
        <w:rPr>
          <w:rFonts w:eastAsia="Times New Roman" w:cs="Times New Roman"/>
          <w:b/>
          <w:bCs/>
          <w:sz w:val="20"/>
          <w:szCs w:val="20"/>
          <w:lang w:eastAsia="en-AU"/>
        </w:rPr>
        <w:t>Eggs</w:t>
      </w:r>
      <w:r w:rsidRPr="00DF605A">
        <w:rPr>
          <w:rFonts w:eastAsia="Times New Roman" w:cs="Times New Roman"/>
          <w:sz w:val="20"/>
          <w:szCs w:val="20"/>
          <w:lang w:eastAsia="en-AU"/>
        </w:rPr>
        <w:t xml:space="preserve"> are pigmented and the </w:t>
      </w:r>
      <w:r w:rsidRPr="00DF605A">
        <w:rPr>
          <w:rFonts w:eastAsia="Times New Roman" w:cs="Times New Roman"/>
          <w:b/>
          <w:bCs/>
          <w:sz w:val="20"/>
          <w:szCs w:val="20"/>
          <w:lang w:eastAsia="en-AU"/>
        </w:rPr>
        <w:t>tadpoles</w:t>
      </w:r>
      <w:r w:rsidRPr="00DF605A">
        <w:rPr>
          <w:rFonts w:eastAsia="Times New Roman" w:cs="Times New Roman"/>
          <w:sz w:val="20"/>
          <w:szCs w:val="20"/>
          <w:lang w:eastAsia="en-AU"/>
        </w:rPr>
        <w:t xml:space="preserve"> are light olive green with clear, very deep fins. </w:t>
      </w:r>
      <w:r w:rsidRPr="00DF605A">
        <w:rPr>
          <w:rFonts w:eastAsia="Times New Roman" w:cs="Times New Roman"/>
          <w:b/>
          <w:bCs/>
          <w:sz w:val="20"/>
          <w:szCs w:val="20"/>
          <w:lang w:eastAsia="en-AU"/>
        </w:rPr>
        <w:t>Adults</w:t>
      </w:r>
      <w:r w:rsidRPr="00DF605A">
        <w:rPr>
          <w:rFonts w:eastAsia="Times New Roman" w:cs="Times New Roman"/>
          <w:sz w:val="20"/>
          <w:szCs w:val="20"/>
          <w:lang w:eastAsia="en-AU"/>
        </w:rPr>
        <w:t xml:space="preserve"> have smooth bellies, a fine mid-dorsal stripe, and bright red patches in the groin and on the hind-side of the thighs.</w:t>
      </w:r>
    </w:p>
    <w:sectPr w:rsidR="00E05B87" w:rsidRPr="00DF605A" w:rsidSect="009F2C6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5B87"/>
    <w:rsid w:val="0000362D"/>
    <w:rsid w:val="000D24FB"/>
    <w:rsid w:val="00131C38"/>
    <w:rsid w:val="00283CFB"/>
    <w:rsid w:val="002A1EAE"/>
    <w:rsid w:val="002B6767"/>
    <w:rsid w:val="002E6584"/>
    <w:rsid w:val="00413CA8"/>
    <w:rsid w:val="0061265A"/>
    <w:rsid w:val="00735AA0"/>
    <w:rsid w:val="00930AB4"/>
    <w:rsid w:val="00996E4A"/>
    <w:rsid w:val="009F2C6F"/>
    <w:rsid w:val="00DC3E45"/>
    <w:rsid w:val="00DF37AB"/>
    <w:rsid w:val="00DF605A"/>
    <w:rsid w:val="00E05B87"/>
    <w:rsid w:val="00F74330"/>
    <w:rsid w:val="00F74C0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C6F"/>
  </w:style>
  <w:style w:type="paragraph" w:styleId="Heading2">
    <w:name w:val="heading 2"/>
    <w:basedOn w:val="Normal"/>
    <w:link w:val="Heading2Char"/>
    <w:uiPriority w:val="9"/>
    <w:qFormat/>
    <w:rsid w:val="00E05B87"/>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E05B87"/>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05B87"/>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E05B87"/>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E05B8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E05B87"/>
    <w:rPr>
      <w:color w:val="0000FF"/>
      <w:u w:val="single"/>
    </w:rPr>
  </w:style>
  <w:style w:type="paragraph" w:customStyle="1" w:styleId="note">
    <w:name w:val="note"/>
    <w:basedOn w:val="Normal"/>
    <w:rsid w:val="00E05B87"/>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abstract">
    <w:name w:val="abstract"/>
    <w:basedOn w:val="Normal"/>
    <w:rsid w:val="00E05B87"/>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credit">
    <w:name w:val="credit"/>
    <w:basedOn w:val="Normal"/>
    <w:rsid w:val="00E05B87"/>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idfeature">
    <w:name w:val="idfeature"/>
    <w:basedOn w:val="Normal"/>
    <w:rsid w:val="00E05B87"/>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E05B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5B87"/>
    <w:rPr>
      <w:rFonts w:ascii="Tahoma" w:hAnsi="Tahoma" w:cs="Tahoma"/>
      <w:sz w:val="16"/>
      <w:szCs w:val="16"/>
    </w:rPr>
  </w:style>
  <w:style w:type="character" w:customStyle="1" w:styleId="species">
    <w:name w:val="species"/>
    <w:basedOn w:val="DefaultParagraphFont"/>
    <w:rsid w:val="00E05B87"/>
  </w:style>
  <w:style w:type="character" w:customStyle="1" w:styleId="genus">
    <w:name w:val="genus"/>
    <w:basedOn w:val="DefaultParagraphFont"/>
    <w:rsid w:val="00E05B87"/>
  </w:style>
  <w:style w:type="character" w:customStyle="1" w:styleId="note1">
    <w:name w:val="note1"/>
    <w:basedOn w:val="DefaultParagraphFont"/>
    <w:rsid w:val="00E05B87"/>
  </w:style>
</w:styles>
</file>

<file path=word/webSettings.xml><?xml version="1.0" encoding="utf-8"?>
<w:webSettings xmlns:r="http://schemas.openxmlformats.org/officeDocument/2006/relationships" xmlns:w="http://schemas.openxmlformats.org/wordprocessingml/2006/main">
  <w:divs>
    <w:div w:id="73670368">
      <w:bodyDiv w:val="1"/>
      <w:marLeft w:val="0"/>
      <w:marRight w:val="0"/>
      <w:marTop w:val="0"/>
      <w:marBottom w:val="0"/>
      <w:divBdr>
        <w:top w:val="none" w:sz="0" w:space="0" w:color="auto"/>
        <w:left w:val="none" w:sz="0" w:space="0" w:color="auto"/>
        <w:bottom w:val="none" w:sz="0" w:space="0" w:color="auto"/>
        <w:right w:val="none" w:sz="0" w:space="0" w:color="auto"/>
      </w:divBdr>
      <w:divsChild>
        <w:div w:id="1143766392">
          <w:marLeft w:val="0"/>
          <w:marRight w:val="0"/>
          <w:marTop w:val="0"/>
          <w:marBottom w:val="0"/>
          <w:divBdr>
            <w:top w:val="none" w:sz="0" w:space="0" w:color="auto"/>
            <w:left w:val="none" w:sz="0" w:space="0" w:color="auto"/>
            <w:bottom w:val="none" w:sz="0" w:space="0" w:color="auto"/>
            <w:right w:val="none" w:sz="0" w:space="0" w:color="auto"/>
          </w:divBdr>
          <w:divsChild>
            <w:div w:id="119154859">
              <w:marLeft w:val="0"/>
              <w:marRight w:val="0"/>
              <w:marTop w:val="0"/>
              <w:marBottom w:val="0"/>
              <w:divBdr>
                <w:top w:val="none" w:sz="0" w:space="0" w:color="auto"/>
                <w:left w:val="none" w:sz="0" w:space="0" w:color="auto"/>
                <w:bottom w:val="none" w:sz="0" w:space="0" w:color="auto"/>
                <w:right w:val="none" w:sz="0" w:space="0" w:color="auto"/>
              </w:divBdr>
              <w:divsChild>
                <w:div w:id="1558321524">
                  <w:marLeft w:val="0"/>
                  <w:marRight w:val="0"/>
                  <w:marTop w:val="0"/>
                  <w:marBottom w:val="0"/>
                  <w:divBdr>
                    <w:top w:val="none" w:sz="0" w:space="0" w:color="auto"/>
                    <w:left w:val="none" w:sz="0" w:space="0" w:color="auto"/>
                    <w:bottom w:val="none" w:sz="0" w:space="0" w:color="auto"/>
                    <w:right w:val="none" w:sz="0" w:space="0" w:color="auto"/>
                  </w:divBdr>
                  <w:divsChild>
                    <w:div w:id="686909019">
                      <w:marLeft w:val="0"/>
                      <w:marRight w:val="0"/>
                      <w:marTop w:val="0"/>
                      <w:marBottom w:val="0"/>
                      <w:divBdr>
                        <w:top w:val="none" w:sz="0" w:space="0" w:color="auto"/>
                        <w:left w:val="none" w:sz="0" w:space="0" w:color="auto"/>
                        <w:bottom w:val="none" w:sz="0" w:space="0" w:color="auto"/>
                        <w:right w:val="none" w:sz="0" w:space="0" w:color="auto"/>
                      </w:divBdr>
                      <w:divsChild>
                        <w:div w:id="92016057">
                          <w:marLeft w:val="0"/>
                          <w:marRight w:val="0"/>
                          <w:marTop w:val="0"/>
                          <w:marBottom w:val="0"/>
                          <w:divBdr>
                            <w:top w:val="none" w:sz="0" w:space="0" w:color="auto"/>
                            <w:left w:val="none" w:sz="0" w:space="0" w:color="auto"/>
                            <w:bottom w:val="none" w:sz="0" w:space="0" w:color="auto"/>
                            <w:right w:val="none" w:sz="0" w:space="0" w:color="auto"/>
                          </w:divBdr>
                        </w:div>
                        <w:div w:id="299460346">
                          <w:marLeft w:val="0"/>
                          <w:marRight w:val="0"/>
                          <w:marTop w:val="0"/>
                          <w:marBottom w:val="0"/>
                          <w:divBdr>
                            <w:top w:val="none" w:sz="0" w:space="0" w:color="auto"/>
                            <w:left w:val="none" w:sz="0" w:space="0" w:color="auto"/>
                            <w:bottom w:val="none" w:sz="0" w:space="0" w:color="auto"/>
                            <w:right w:val="none" w:sz="0" w:space="0" w:color="auto"/>
                          </w:divBdr>
                          <w:divsChild>
                            <w:div w:id="1928149328">
                              <w:marLeft w:val="0"/>
                              <w:marRight w:val="0"/>
                              <w:marTop w:val="0"/>
                              <w:marBottom w:val="0"/>
                              <w:divBdr>
                                <w:top w:val="none" w:sz="0" w:space="0" w:color="auto"/>
                                <w:left w:val="none" w:sz="0" w:space="0" w:color="auto"/>
                                <w:bottom w:val="none" w:sz="0" w:space="0" w:color="auto"/>
                                <w:right w:val="none" w:sz="0" w:space="0" w:color="auto"/>
                              </w:divBdr>
                            </w:div>
                            <w:div w:id="1213807187">
                              <w:marLeft w:val="0"/>
                              <w:marRight w:val="0"/>
                              <w:marTop w:val="0"/>
                              <w:marBottom w:val="0"/>
                              <w:divBdr>
                                <w:top w:val="none" w:sz="0" w:space="0" w:color="auto"/>
                                <w:left w:val="none" w:sz="0" w:space="0" w:color="auto"/>
                                <w:bottom w:val="none" w:sz="0" w:space="0" w:color="auto"/>
                                <w:right w:val="none" w:sz="0" w:space="0" w:color="auto"/>
                              </w:divBdr>
                              <w:divsChild>
                                <w:div w:id="153846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029722">
                          <w:marLeft w:val="0"/>
                          <w:marRight w:val="0"/>
                          <w:marTop w:val="0"/>
                          <w:marBottom w:val="0"/>
                          <w:divBdr>
                            <w:top w:val="none" w:sz="0" w:space="0" w:color="auto"/>
                            <w:left w:val="none" w:sz="0" w:space="0" w:color="auto"/>
                            <w:bottom w:val="none" w:sz="0" w:space="0" w:color="auto"/>
                            <w:right w:val="none" w:sz="0" w:space="0" w:color="auto"/>
                          </w:divBdr>
                        </w:div>
                        <w:div w:id="1428384784">
                          <w:marLeft w:val="0"/>
                          <w:marRight w:val="0"/>
                          <w:marTop w:val="0"/>
                          <w:marBottom w:val="0"/>
                          <w:divBdr>
                            <w:top w:val="none" w:sz="0" w:space="0" w:color="auto"/>
                            <w:left w:val="none" w:sz="0" w:space="0" w:color="auto"/>
                            <w:bottom w:val="none" w:sz="0" w:space="0" w:color="auto"/>
                            <w:right w:val="none" w:sz="0" w:space="0" w:color="auto"/>
                          </w:divBdr>
                          <w:divsChild>
                            <w:div w:id="1845972025">
                              <w:marLeft w:val="0"/>
                              <w:marRight w:val="0"/>
                              <w:marTop w:val="0"/>
                              <w:marBottom w:val="0"/>
                              <w:divBdr>
                                <w:top w:val="none" w:sz="0" w:space="0" w:color="auto"/>
                                <w:left w:val="none" w:sz="0" w:space="0" w:color="auto"/>
                                <w:bottom w:val="none" w:sz="0" w:space="0" w:color="auto"/>
                                <w:right w:val="none" w:sz="0" w:space="0" w:color="auto"/>
                              </w:divBdr>
                              <w:divsChild>
                                <w:div w:id="93228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60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78816">
      <w:bodyDiv w:val="1"/>
      <w:marLeft w:val="0"/>
      <w:marRight w:val="0"/>
      <w:marTop w:val="0"/>
      <w:marBottom w:val="0"/>
      <w:divBdr>
        <w:top w:val="none" w:sz="0" w:space="0" w:color="auto"/>
        <w:left w:val="none" w:sz="0" w:space="0" w:color="auto"/>
        <w:bottom w:val="none" w:sz="0" w:space="0" w:color="auto"/>
        <w:right w:val="none" w:sz="0" w:space="0" w:color="auto"/>
      </w:divBdr>
      <w:divsChild>
        <w:div w:id="1754735442">
          <w:marLeft w:val="0"/>
          <w:marRight w:val="0"/>
          <w:marTop w:val="0"/>
          <w:marBottom w:val="0"/>
          <w:divBdr>
            <w:top w:val="none" w:sz="0" w:space="0" w:color="auto"/>
            <w:left w:val="none" w:sz="0" w:space="0" w:color="auto"/>
            <w:bottom w:val="none" w:sz="0" w:space="0" w:color="auto"/>
            <w:right w:val="none" w:sz="0" w:space="0" w:color="auto"/>
          </w:divBdr>
          <w:divsChild>
            <w:div w:id="1729182363">
              <w:marLeft w:val="0"/>
              <w:marRight w:val="0"/>
              <w:marTop w:val="0"/>
              <w:marBottom w:val="0"/>
              <w:divBdr>
                <w:top w:val="none" w:sz="0" w:space="0" w:color="auto"/>
                <w:left w:val="none" w:sz="0" w:space="0" w:color="auto"/>
                <w:bottom w:val="none" w:sz="0" w:space="0" w:color="auto"/>
                <w:right w:val="none" w:sz="0" w:space="0" w:color="auto"/>
              </w:divBdr>
              <w:divsChild>
                <w:div w:id="869877884">
                  <w:marLeft w:val="0"/>
                  <w:marRight w:val="0"/>
                  <w:marTop w:val="0"/>
                  <w:marBottom w:val="0"/>
                  <w:divBdr>
                    <w:top w:val="none" w:sz="0" w:space="0" w:color="auto"/>
                    <w:left w:val="none" w:sz="0" w:space="0" w:color="auto"/>
                    <w:bottom w:val="none" w:sz="0" w:space="0" w:color="auto"/>
                    <w:right w:val="none" w:sz="0" w:space="0" w:color="auto"/>
                  </w:divBdr>
                  <w:divsChild>
                    <w:div w:id="1724792624">
                      <w:marLeft w:val="0"/>
                      <w:marRight w:val="0"/>
                      <w:marTop w:val="0"/>
                      <w:marBottom w:val="0"/>
                      <w:divBdr>
                        <w:top w:val="none" w:sz="0" w:space="0" w:color="auto"/>
                        <w:left w:val="none" w:sz="0" w:space="0" w:color="auto"/>
                        <w:bottom w:val="none" w:sz="0" w:space="0" w:color="auto"/>
                        <w:right w:val="none" w:sz="0" w:space="0" w:color="auto"/>
                      </w:divBdr>
                      <w:divsChild>
                        <w:div w:id="199561017">
                          <w:marLeft w:val="0"/>
                          <w:marRight w:val="0"/>
                          <w:marTop w:val="0"/>
                          <w:marBottom w:val="0"/>
                          <w:divBdr>
                            <w:top w:val="none" w:sz="0" w:space="0" w:color="auto"/>
                            <w:left w:val="none" w:sz="0" w:space="0" w:color="auto"/>
                            <w:bottom w:val="none" w:sz="0" w:space="0" w:color="auto"/>
                            <w:right w:val="none" w:sz="0" w:space="0" w:color="auto"/>
                          </w:divBdr>
                        </w:div>
                        <w:div w:id="1446314226">
                          <w:marLeft w:val="0"/>
                          <w:marRight w:val="0"/>
                          <w:marTop w:val="0"/>
                          <w:marBottom w:val="0"/>
                          <w:divBdr>
                            <w:top w:val="none" w:sz="0" w:space="0" w:color="auto"/>
                            <w:left w:val="none" w:sz="0" w:space="0" w:color="auto"/>
                            <w:bottom w:val="none" w:sz="0" w:space="0" w:color="auto"/>
                            <w:right w:val="none" w:sz="0" w:space="0" w:color="auto"/>
                          </w:divBdr>
                          <w:divsChild>
                            <w:div w:id="267591259">
                              <w:marLeft w:val="0"/>
                              <w:marRight w:val="0"/>
                              <w:marTop w:val="0"/>
                              <w:marBottom w:val="0"/>
                              <w:divBdr>
                                <w:top w:val="none" w:sz="0" w:space="0" w:color="auto"/>
                                <w:left w:val="none" w:sz="0" w:space="0" w:color="auto"/>
                                <w:bottom w:val="none" w:sz="0" w:space="0" w:color="auto"/>
                                <w:right w:val="none" w:sz="0" w:space="0" w:color="auto"/>
                              </w:divBdr>
                            </w:div>
                            <w:div w:id="60370572">
                              <w:marLeft w:val="0"/>
                              <w:marRight w:val="0"/>
                              <w:marTop w:val="0"/>
                              <w:marBottom w:val="0"/>
                              <w:divBdr>
                                <w:top w:val="none" w:sz="0" w:space="0" w:color="auto"/>
                                <w:left w:val="none" w:sz="0" w:space="0" w:color="auto"/>
                                <w:bottom w:val="none" w:sz="0" w:space="0" w:color="auto"/>
                                <w:right w:val="none" w:sz="0" w:space="0" w:color="auto"/>
                              </w:divBdr>
                              <w:divsChild>
                                <w:div w:id="136992062">
                                  <w:marLeft w:val="0"/>
                                  <w:marRight w:val="0"/>
                                  <w:marTop w:val="0"/>
                                  <w:marBottom w:val="0"/>
                                  <w:divBdr>
                                    <w:top w:val="none" w:sz="0" w:space="0" w:color="auto"/>
                                    <w:left w:val="none" w:sz="0" w:space="0" w:color="auto"/>
                                    <w:bottom w:val="none" w:sz="0" w:space="0" w:color="auto"/>
                                    <w:right w:val="none" w:sz="0" w:space="0" w:color="auto"/>
                                  </w:divBdr>
                                </w:div>
                                <w:div w:id="122992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871632">
                          <w:marLeft w:val="0"/>
                          <w:marRight w:val="0"/>
                          <w:marTop w:val="0"/>
                          <w:marBottom w:val="0"/>
                          <w:divBdr>
                            <w:top w:val="none" w:sz="0" w:space="0" w:color="auto"/>
                            <w:left w:val="none" w:sz="0" w:space="0" w:color="auto"/>
                            <w:bottom w:val="none" w:sz="0" w:space="0" w:color="auto"/>
                            <w:right w:val="none" w:sz="0" w:space="0" w:color="auto"/>
                          </w:divBdr>
                        </w:div>
                        <w:div w:id="345013737">
                          <w:marLeft w:val="0"/>
                          <w:marRight w:val="0"/>
                          <w:marTop w:val="0"/>
                          <w:marBottom w:val="0"/>
                          <w:divBdr>
                            <w:top w:val="none" w:sz="0" w:space="0" w:color="auto"/>
                            <w:left w:val="none" w:sz="0" w:space="0" w:color="auto"/>
                            <w:bottom w:val="none" w:sz="0" w:space="0" w:color="auto"/>
                            <w:right w:val="none" w:sz="0" w:space="0" w:color="auto"/>
                          </w:divBdr>
                          <w:divsChild>
                            <w:div w:id="2040861121">
                              <w:marLeft w:val="0"/>
                              <w:marRight w:val="0"/>
                              <w:marTop w:val="0"/>
                              <w:marBottom w:val="0"/>
                              <w:divBdr>
                                <w:top w:val="none" w:sz="0" w:space="0" w:color="auto"/>
                                <w:left w:val="none" w:sz="0" w:space="0" w:color="auto"/>
                                <w:bottom w:val="none" w:sz="0" w:space="0" w:color="auto"/>
                                <w:right w:val="none" w:sz="0" w:space="0" w:color="auto"/>
                              </w:divBdr>
                              <w:divsChild>
                                <w:div w:id="178731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6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8786722">
      <w:bodyDiv w:val="1"/>
      <w:marLeft w:val="0"/>
      <w:marRight w:val="0"/>
      <w:marTop w:val="0"/>
      <w:marBottom w:val="0"/>
      <w:divBdr>
        <w:top w:val="none" w:sz="0" w:space="0" w:color="auto"/>
        <w:left w:val="none" w:sz="0" w:space="0" w:color="auto"/>
        <w:bottom w:val="none" w:sz="0" w:space="0" w:color="auto"/>
        <w:right w:val="none" w:sz="0" w:space="0" w:color="auto"/>
      </w:divBdr>
      <w:divsChild>
        <w:div w:id="482738413">
          <w:marLeft w:val="0"/>
          <w:marRight w:val="0"/>
          <w:marTop w:val="0"/>
          <w:marBottom w:val="0"/>
          <w:divBdr>
            <w:top w:val="none" w:sz="0" w:space="0" w:color="auto"/>
            <w:left w:val="none" w:sz="0" w:space="0" w:color="auto"/>
            <w:bottom w:val="none" w:sz="0" w:space="0" w:color="auto"/>
            <w:right w:val="none" w:sz="0" w:space="0" w:color="auto"/>
          </w:divBdr>
          <w:divsChild>
            <w:div w:id="1553691737">
              <w:marLeft w:val="0"/>
              <w:marRight w:val="0"/>
              <w:marTop w:val="0"/>
              <w:marBottom w:val="0"/>
              <w:divBdr>
                <w:top w:val="none" w:sz="0" w:space="0" w:color="auto"/>
                <w:left w:val="none" w:sz="0" w:space="0" w:color="auto"/>
                <w:bottom w:val="none" w:sz="0" w:space="0" w:color="auto"/>
                <w:right w:val="none" w:sz="0" w:space="0" w:color="auto"/>
              </w:divBdr>
              <w:divsChild>
                <w:div w:id="484975834">
                  <w:marLeft w:val="0"/>
                  <w:marRight w:val="0"/>
                  <w:marTop w:val="0"/>
                  <w:marBottom w:val="0"/>
                  <w:divBdr>
                    <w:top w:val="none" w:sz="0" w:space="0" w:color="auto"/>
                    <w:left w:val="none" w:sz="0" w:space="0" w:color="auto"/>
                    <w:bottom w:val="none" w:sz="0" w:space="0" w:color="auto"/>
                    <w:right w:val="none" w:sz="0" w:space="0" w:color="auto"/>
                  </w:divBdr>
                  <w:divsChild>
                    <w:div w:id="497425084">
                      <w:marLeft w:val="0"/>
                      <w:marRight w:val="0"/>
                      <w:marTop w:val="0"/>
                      <w:marBottom w:val="0"/>
                      <w:divBdr>
                        <w:top w:val="none" w:sz="0" w:space="0" w:color="auto"/>
                        <w:left w:val="none" w:sz="0" w:space="0" w:color="auto"/>
                        <w:bottom w:val="none" w:sz="0" w:space="0" w:color="auto"/>
                        <w:right w:val="none" w:sz="0" w:space="0" w:color="auto"/>
                      </w:divBdr>
                      <w:divsChild>
                        <w:div w:id="131754084">
                          <w:marLeft w:val="0"/>
                          <w:marRight w:val="0"/>
                          <w:marTop w:val="0"/>
                          <w:marBottom w:val="0"/>
                          <w:divBdr>
                            <w:top w:val="none" w:sz="0" w:space="0" w:color="auto"/>
                            <w:left w:val="none" w:sz="0" w:space="0" w:color="auto"/>
                            <w:bottom w:val="none" w:sz="0" w:space="0" w:color="auto"/>
                            <w:right w:val="none" w:sz="0" w:space="0" w:color="auto"/>
                          </w:divBdr>
                        </w:div>
                        <w:div w:id="1546599914">
                          <w:marLeft w:val="0"/>
                          <w:marRight w:val="0"/>
                          <w:marTop w:val="0"/>
                          <w:marBottom w:val="0"/>
                          <w:divBdr>
                            <w:top w:val="none" w:sz="0" w:space="0" w:color="auto"/>
                            <w:left w:val="none" w:sz="0" w:space="0" w:color="auto"/>
                            <w:bottom w:val="none" w:sz="0" w:space="0" w:color="auto"/>
                            <w:right w:val="none" w:sz="0" w:space="0" w:color="auto"/>
                          </w:divBdr>
                          <w:divsChild>
                            <w:div w:id="1844710359">
                              <w:marLeft w:val="0"/>
                              <w:marRight w:val="0"/>
                              <w:marTop w:val="0"/>
                              <w:marBottom w:val="0"/>
                              <w:divBdr>
                                <w:top w:val="none" w:sz="0" w:space="0" w:color="auto"/>
                                <w:left w:val="none" w:sz="0" w:space="0" w:color="auto"/>
                                <w:bottom w:val="none" w:sz="0" w:space="0" w:color="auto"/>
                                <w:right w:val="none" w:sz="0" w:space="0" w:color="auto"/>
                              </w:divBdr>
                            </w:div>
                            <w:div w:id="1623028766">
                              <w:marLeft w:val="0"/>
                              <w:marRight w:val="0"/>
                              <w:marTop w:val="0"/>
                              <w:marBottom w:val="0"/>
                              <w:divBdr>
                                <w:top w:val="none" w:sz="0" w:space="0" w:color="auto"/>
                                <w:left w:val="none" w:sz="0" w:space="0" w:color="auto"/>
                                <w:bottom w:val="none" w:sz="0" w:space="0" w:color="auto"/>
                                <w:right w:val="none" w:sz="0" w:space="0" w:color="auto"/>
                              </w:divBdr>
                              <w:divsChild>
                                <w:div w:id="107971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16652">
                          <w:marLeft w:val="0"/>
                          <w:marRight w:val="0"/>
                          <w:marTop w:val="0"/>
                          <w:marBottom w:val="0"/>
                          <w:divBdr>
                            <w:top w:val="none" w:sz="0" w:space="0" w:color="auto"/>
                            <w:left w:val="none" w:sz="0" w:space="0" w:color="auto"/>
                            <w:bottom w:val="none" w:sz="0" w:space="0" w:color="auto"/>
                            <w:right w:val="none" w:sz="0" w:space="0" w:color="auto"/>
                          </w:divBdr>
                        </w:div>
                        <w:div w:id="1354844594">
                          <w:marLeft w:val="0"/>
                          <w:marRight w:val="0"/>
                          <w:marTop w:val="0"/>
                          <w:marBottom w:val="0"/>
                          <w:divBdr>
                            <w:top w:val="none" w:sz="0" w:space="0" w:color="auto"/>
                            <w:left w:val="none" w:sz="0" w:space="0" w:color="auto"/>
                            <w:bottom w:val="none" w:sz="0" w:space="0" w:color="auto"/>
                            <w:right w:val="none" w:sz="0" w:space="0" w:color="auto"/>
                          </w:divBdr>
                          <w:divsChild>
                            <w:div w:id="1341619621">
                              <w:marLeft w:val="0"/>
                              <w:marRight w:val="0"/>
                              <w:marTop w:val="0"/>
                              <w:marBottom w:val="0"/>
                              <w:divBdr>
                                <w:top w:val="none" w:sz="0" w:space="0" w:color="auto"/>
                                <w:left w:val="none" w:sz="0" w:space="0" w:color="auto"/>
                                <w:bottom w:val="none" w:sz="0" w:space="0" w:color="auto"/>
                                <w:right w:val="none" w:sz="0" w:space="0" w:color="auto"/>
                              </w:divBdr>
                              <w:divsChild>
                                <w:div w:id="109262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90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6198949">
      <w:bodyDiv w:val="1"/>
      <w:marLeft w:val="0"/>
      <w:marRight w:val="0"/>
      <w:marTop w:val="0"/>
      <w:marBottom w:val="0"/>
      <w:divBdr>
        <w:top w:val="none" w:sz="0" w:space="0" w:color="auto"/>
        <w:left w:val="none" w:sz="0" w:space="0" w:color="auto"/>
        <w:bottom w:val="none" w:sz="0" w:space="0" w:color="auto"/>
        <w:right w:val="none" w:sz="0" w:space="0" w:color="auto"/>
      </w:divBdr>
      <w:divsChild>
        <w:div w:id="999500600">
          <w:marLeft w:val="0"/>
          <w:marRight w:val="0"/>
          <w:marTop w:val="0"/>
          <w:marBottom w:val="0"/>
          <w:divBdr>
            <w:top w:val="none" w:sz="0" w:space="0" w:color="auto"/>
            <w:left w:val="none" w:sz="0" w:space="0" w:color="auto"/>
            <w:bottom w:val="none" w:sz="0" w:space="0" w:color="auto"/>
            <w:right w:val="none" w:sz="0" w:space="0" w:color="auto"/>
          </w:divBdr>
          <w:divsChild>
            <w:div w:id="571082083">
              <w:marLeft w:val="0"/>
              <w:marRight w:val="0"/>
              <w:marTop w:val="0"/>
              <w:marBottom w:val="0"/>
              <w:divBdr>
                <w:top w:val="none" w:sz="0" w:space="0" w:color="auto"/>
                <w:left w:val="none" w:sz="0" w:space="0" w:color="auto"/>
                <w:bottom w:val="none" w:sz="0" w:space="0" w:color="auto"/>
                <w:right w:val="none" w:sz="0" w:space="0" w:color="auto"/>
              </w:divBdr>
              <w:divsChild>
                <w:div w:id="1981114336">
                  <w:marLeft w:val="0"/>
                  <w:marRight w:val="0"/>
                  <w:marTop w:val="0"/>
                  <w:marBottom w:val="0"/>
                  <w:divBdr>
                    <w:top w:val="none" w:sz="0" w:space="0" w:color="auto"/>
                    <w:left w:val="none" w:sz="0" w:space="0" w:color="auto"/>
                    <w:bottom w:val="none" w:sz="0" w:space="0" w:color="auto"/>
                    <w:right w:val="none" w:sz="0" w:space="0" w:color="auto"/>
                  </w:divBdr>
                  <w:divsChild>
                    <w:div w:id="1271165286">
                      <w:marLeft w:val="0"/>
                      <w:marRight w:val="0"/>
                      <w:marTop w:val="0"/>
                      <w:marBottom w:val="0"/>
                      <w:divBdr>
                        <w:top w:val="none" w:sz="0" w:space="0" w:color="auto"/>
                        <w:left w:val="none" w:sz="0" w:space="0" w:color="auto"/>
                        <w:bottom w:val="none" w:sz="0" w:space="0" w:color="auto"/>
                        <w:right w:val="none" w:sz="0" w:space="0" w:color="auto"/>
                      </w:divBdr>
                      <w:divsChild>
                        <w:div w:id="589657374">
                          <w:marLeft w:val="0"/>
                          <w:marRight w:val="0"/>
                          <w:marTop w:val="0"/>
                          <w:marBottom w:val="0"/>
                          <w:divBdr>
                            <w:top w:val="none" w:sz="0" w:space="0" w:color="auto"/>
                            <w:left w:val="none" w:sz="0" w:space="0" w:color="auto"/>
                            <w:bottom w:val="none" w:sz="0" w:space="0" w:color="auto"/>
                            <w:right w:val="none" w:sz="0" w:space="0" w:color="auto"/>
                          </w:divBdr>
                        </w:div>
                        <w:div w:id="1100834798">
                          <w:marLeft w:val="0"/>
                          <w:marRight w:val="0"/>
                          <w:marTop w:val="0"/>
                          <w:marBottom w:val="0"/>
                          <w:divBdr>
                            <w:top w:val="none" w:sz="0" w:space="0" w:color="auto"/>
                            <w:left w:val="none" w:sz="0" w:space="0" w:color="auto"/>
                            <w:bottom w:val="none" w:sz="0" w:space="0" w:color="auto"/>
                            <w:right w:val="none" w:sz="0" w:space="0" w:color="auto"/>
                          </w:divBdr>
                          <w:divsChild>
                            <w:div w:id="680934505">
                              <w:marLeft w:val="0"/>
                              <w:marRight w:val="0"/>
                              <w:marTop w:val="0"/>
                              <w:marBottom w:val="0"/>
                              <w:divBdr>
                                <w:top w:val="none" w:sz="0" w:space="0" w:color="auto"/>
                                <w:left w:val="none" w:sz="0" w:space="0" w:color="auto"/>
                                <w:bottom w:val="none" w:sz="0" w:space="0" w:color="auto"/>
                                <w:right w:val="none" w:sz="0" w:space="0" w:color="auto"/>
                              </w:divBdr>
                            </w:div>
                            <w:div w:id="1918712944">
                              <w:marLeft w:val="0"/>
                              <w:marRight w:val="0"/>
                              <w:marTop w:val="0"/>
                              <w:marBottom w:val="0"/>
                              <w:divBdr>
                                <w:top w:val="none" w:sz="0" w:space="0" w:color="auto"/>
                                <w:left w:val="none" w:sz="0" w:space="0" w:color="auto"/>
                                <w:bottom w:val="none" w:sz="0" w:space="0" w:color="auto"/>
                                <w:right w:val="none" w:sz="0" w:space="0" w:color="auto"/>
                              </w:divBdr>
                              <w:divsChild>
                                <w:div w:id="28462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691143">
                          <w:marLeft w:val="0"/>
                          <w:marRight w:val="0"/>
                          <w:marTop w:val="0"/>
                          <w:marBottom w:val="0"/>
                          <w:divBdr>
                            <w:top w:val="none" w:sz="0" w:space="0" w:color="auto"/>
                            <w:left w:val="none" w:sz="0" w:space="0" w:color="auto"/>
                            <w:bottom w:val="none" w:sz="0" w:space="0" w:color="auto"/>
                            <w:right w:val="none" w:sz="0" w:space="0" w:color="auto"/>
                          </w:divBdr>
                        </w:div>
                        <w:div w:id="279000392">
                          <w:marLeft w:val="0"/>
                          <w:marRight w:val="0"/>
                          <w:marTop w:val="0"/>
                          <w:marBottom w:val="0"/>
                          <w:divBdr>
                            <w:top w:val="none" w:sz="0" w:space="0" w:color="auto"/>
                            <w:left w:val="none" w:sz="0" w:space="0" w:color="auto"/>
                            <w:bottom w:val="none" w:sz="0" w:space="0" w:color="auto"/>
                            <w:right w:val="none" w:sz="0" w:space="0" w:color="auto"/>
                          </w:divBdr>
                          <w:divsChild>
                            <w:div w:id="1012800794">
                              <w:marLeft w:val="0"/>
                              <w:marRight w:val="0"/>
                              <w:marTop w:val="0"/>
                              <w:marBottom w:val="0"/>
                              <w:divBdr>
                                <w:top w:val="none" w:sz="0" w:space="0" w:color="auto"/>
                                <w:left w:val="none" w:sz="0" w:space="0" w:color="auto"/>
                                <w:bottom w:val="none" w:sz="0" w:space="0" w:color="auto"/>
                                <w:right w:val="none" w:sz="0" w:space="0" w:color="auto"/>
                              </w:divBdr>
                              <w:divsChild>
                                <w:div w:id="749038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04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9040739">
      <w:bodyDiv w:val="1"/>
      <w:marLeft w:val="0"/>
      <w:marRight w:val="0"/>
      <w:marTop w:val="0"/>
      <w:marBottom w:val="0"/>
      <w:divBdr>
        <w:top w:val="none" w:sz="0" w:space="0" w:color="auto"/>
        <w:left w:val="none" w:sz="0" w:space="0" w:color="auto"/>
        <w:bottom w:val="none" w:sz="0" w:space="0" w:color="auto"/>
        <w:right w:val="none" w:sz="0" w:space="0" w:color="auto"/>
      </w:divBdr>
      <w:divsChild>
        <w:div w:id="1502354288">
          <w:marLeft w:val="0"/>
          <w:marRight w:val="0"/>
          <w:marTop w:val="0"/>
          <w:marBottom w:val="0"/>
          <w:divBdr>
            <w:top w:val="none" w:sz="0" w:space="0" w:color="auto"/>
            <w:left w:val="none" w:sz="0" w:space="0" w:color="auto"/>
            <w:bottom w:val="none" w:sz="0" w:space="0" w:color="auto"/>
            <w:right w:val="none" w:sz="0" w:space="0" w:color="auto"/>
          </w:divBdr>
          <w:divsChild>
            <w:div w:id="391007540">
              <w:marLeft w:val="0"/>
              <w:marRight w:val="0"/>
              <w:marTop w:val="0"/>
              <w:marBottom w:val="0"/>
              <w:divBdr>
                <w:top w:val="none" w:sz="0" w:space="0" w:color="auto"/>
                <w:left w:val="none" w:sz="0" w:space="0" w:color="auto"/>
                <w:bottom w:val="none" w:sz="0" w:space="0" w:color="auto"/>
                <w:right w:val="none" w:sz="0" w:space="0" w:color="auto"/>
              </w:divBdr>
              <w:divsChild>
                <w:div w:id="134030596">
                  <w:marLeft w:val="0"/>
                  <w:marRight w:val="0"/>
                  <w:marTop w:val="0"/>
                  <w:marBottom w:val="0"/>
                  <w:divBdr>
                    <w:top w:val="none" w:sz="0" w:space="0" w:color="auto"/>
                    <w:left w:val="none" w:sz="0" w:space="0" w:color="auto"/>
                    <w:bottom w:val="none" w:sz="0" w:space="0" w:color="auto"/>
                    <w:right w:val="none" w:sz="0" w:space="0" w:color="auto"/>
                  </w:divBdr>
                  <w:divsChild>
                    <w:div w:id="1468163930">
                      <w:marLeft w:val="0"/>
                      <w:marRight w:val="0"/>
                      <w:marTop w:val="0"/>
                      <w:marBottom w:val="0"/>
                      <w:divBdr>
                        <w:top w:val="none" w:sz="0" w:space="0" w:color="auto"/>
                        <w:left w:val="none" w:sz="0" w:space="0" w:color="auto"/>
                        <w:bottom w:val="none" w:sz="0" w:space="0" w:color="auto"/>
                        <w:right w:val="none" w:sz="0" w:space="0" w:color="auto"/>
                      </w:divBdr>
                      <w:divsChild>
                        <w:div w:id="10424856">
                          <w:marLeft w:val="0"/>
                          <w:marRight w:val="0"/>
                          <w:marTop w:val="0"/>
                          <w:marBottom w:val="0"/>
                          <w:divBdr>
                            <w:top w:val="none" w:sz="0" w:space="0" w:color="auto"/>
                            <w:left w:val="none" w:sz="0" w:space="0" w:color="auto"/>
                            <w:bottom w:val="none" w:sz="0" w:space="0" w:color="auto"/>
                            <w:right w:val="none" w:sz="0" w:space="0" w:color="auto"/>
                          </w:divBdr>
                        </w:div>
                        <w:div w:id="2087725820">
                          <w:marLeft w:val="0"/>
                          <w:marRight w:val="0"/>
                          <w:marTop w:val="0"/>
                          <w:marBottom w:val="0"/>
                          <w:divBdr>
                            <w:top w:val="none" w:sz="0" w:space="0" w:color="auto"/>
                            <w:left w:val="none" w:sz="0" w:space="0" w:color="auto"/>
                            <w:bottom w:val="none" w:sz="0" w:space="0" w:color="auto"/>
                            <w:right w:val="none" w:sz="0" w:space="0" w:color="auto"/>
                          </w:divBdr>
                          <w:divsChild>
                            <w:div w:id="919942924">
                              <w:marLeft w:val="0"/>
                              <w:marRight w:val="0"/>
                              <w:marTop w:val="0"/>
                              <w:marBottom w:val="0"/>
                              <w:divBdr>
                                <w:top w:val="none" w:sz="0" w:space="0" w:color="auto"/>
                                <w:left w:val="none" w:sz="0" w:space="0" w:color="auto"/>
                                <w:bottom w:val="none" w:sz="0" w:space="0" w:color="auto"/>
                                <w:right w:val="none" w:sz="0" w:space="0" w:color="auto"/>
                              </w:divBdr>
                            </w:div>
                            <w:div w:id="302009836">
                              <w:marLeft w:val="0"/>
                              <w:marRight w:val="0"/>
                              <w:marTop w:val="0"/>
                              <w:marBottom w:val="0"/>
                              <w:divBdr>
                                <w:top w:val="none" w:sz="0" w:space="0" w:color="auto"/>
                                <w:left w:val="none" w:sz="0" w:space="0" w:color="auto"/>
                                <w:bottom w:val="none" w:sz="0" w:space="0" w:color="auto"/>
                                <w:right w:val="none" w:sz="0" w:space="0" w:color="auto"/>
                              </w:divBdr>
                              <w:divsChild>
                                <w:div w:id="136972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041502">
                          <w:marLeft w:val="0"/>
                          <w:marRight w:val="0"/>
                          <w:marTop w:val="0"/>
                          <w:marBottom w:val="0"/>
                          <w:divBdr>
                            <w:top w:val="none" w:sz="0" w:space="0" w:color="auto"/>
                            <w:left w:val="none" w:sz="0" w:space="0" w:color="auto"/>
                            <w:bottom w:val="none" w:sz="0" w:space="0" w:color="auto"/>
                            <w:right w:val="none" w:sz="0" w:space="0" w:color="auto"/>
                          </w:divBdr>
                        </w:div>
                        <w:div w:id="268439026">
                          <w:marLeft w:val="0"/>
                          <w:marRight w:val="0"/>
                          <w:marTop w:val="0"/>
                          <w:marBottom w:val="0"/>
                          <w:divBdr>
                            <w:top w:val="none" w:sz="0" w:space="0" w:color="auto"/>
                            <w:left w:val="none" w:sz="0" w:space="0" w:color="auto"/>
                            <w:bottom w:val="none" w:sz="0" w:space="0" w:color="auto"/>
                            <w:right w:val="none" w:sz="0" w:space="0" w:color="auto"/>
                          </w:divBdr>
                          <w:divsChild>
                            <w:div w:id="1624532693">
                              <w:marLeft w:val="0"/>
                              <w:marRight w:val="0"/>
                              <w:marTop w:val="0"/>
                              <w:marBottom w:val="0"/>
                              <w:divBdr>
                                <w:top w:val="none" w:sz="0" w:space="0" w:color="auto"/>
                                <w:left w:val="none" w:sz="0" w:space="0" w:color="auto"/>
                                <w:bottom w:val="none" w:sz="0" w:space="0" w:color="auto"/>
                                <w:right w:val="none" w:sz="0" w:space="0" w:color="auto"/>
                              </w:divBdr>
                              <w:divsChild>
                                <w:div w:id="157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9498972">
      <w:bodyDiv w:val="1"/>
      <w:marLeft w:val="0"/>
      <w:marRight w:val="0"/>
      <w:marTop w:val="0"/>
      <w:marBottom w:val="0"/>
      <w:divBdr>
        <w:top w:val="none" w:sz="0" w:space="0" w:color="auto"/>
        <w:left w:val="none" w:sz="0" w:space="0" w:color="auto"/>
        <w:bottom w:val="none" w:sz="0" w:space="0" w:color="auto"/>
        <w:right w:val="none" w:sz="0" w:space="0" w:color="auto"/>
      </w:divBdr>
      <w:divsChild>
        <w:div w:id="2106463601">
          <w:marLeft w:val="0"/>
          <w:marRight w:val="0"/>
          <w:marTop w:val="0"/>
          <w:marBottom w:val="0"/>
          <w:divBdr>
            <w:top w:val="none" w:sz="0" w:space="0" w:color="auto"/>
            <w:left w:val="none" w:sz="0" w:space="0" w:color="auto"/>
            <w:bottom w:val="none" w:sz="0" w:space="0" w:color="auto"/>
            <w:right w:val="none" w:sz="0" w:space="0" w:color="auto"/>
          </w:divBdr>
          <w:divsChild>
            <w:div w:id="1638609887">
              <w:marLeft w:val="0"/>
              <w:marRight w:val="0"/>
              <w:marTop w:val="0"/>
              <w:marBottom w:val="0"/>
              <w:divBdr>
                <w:top w:val="none" w:sz="0" w:space="0" w:color="auto"/>
                <w:left w:val="none" w:sz="0" w:space="0" w:color="auto"/>
                <w:bottom w:val="none" w:sz="0" w:space="0" w:color="auto"/>
                <w:right w:val="none" w:sz="0" w:space="0" w:color="auto"/>
              </w:divBdr>
              <w:divsChild>
                <w:div w:id="939290324">
                  <w:marLeft w:val="0"/>
                  <w:marRight w:val="0"/>
                  <w:marTop w:val="0"/>
                  <w:marBottom w:val="0"/>
                  <w:divBdr>
                    <w:top w:val="none" w:sz="0" w:space="0" w:color="auto"/>
                    <w:left w:val="none" w:sz="0" w:space="0" w:color="auto"/>
                    <w:bottom w:val="none" w:sz="0" w:space="0" w:color="auto"/>
                    <w:right w:val="none" w:sz="0" w:space="0" w:color="auto"/>
                  </w:divBdr>
                  <w:divsChild>
                    <w:div w:id="1157724797">
                      <w:marLeft w:val="0"/>
                      <w:marRight w:val="0"/>
                      <w:marTop w:val="0"/>
                      <w:marBottom w:val="0"/>
                      <w:divBdr>
                        <w:top w:val="none" w:sz="0" w:space="0" w:color="auto"/>
                        <w:left w:val="none" w:sz="0" w:space="0" w:color="auto"/>
                        <w:bottom w:val="none" w:sz="0" w:space="0" w:color="auto"/>
                        <w:right w:val="none" w:sz="0" w:space="0" w:color="auto"/>
                      </w:divBdr>
                      <w:divsChild>
                        <w:div w:id="263271443">
                          <w:marLeft w:val="0"/>
                          <w:marRight w:val="0"/>
                          <w:marTop w:val="0"/>
                          <w:marBottom w:val="0"/>
                          <w:divBdr>
                            <w:top w:val="none" w:sz="0" w:space="0" w:color="auto"/>
                            <w:left w:val="none" w:sz="0" w:space="0" w:color="auto"/>
                            <w:bottom w:val="none" w:sz="0" w:space="0" w:color="auto"/>
                            <w:right w:val="none" w:sz="0" w:space="0" w:color="auto"/>
                          </w:divBdr>
                        </w:div>
                        <w:div w:id="1440027406">
                          <w:marLeft w:val="0"/>
                          <w:marRight w:val="0"/>
                          <w:marTop w:val="0"/>
                          <w:marBottom w:val="0"/>
                          <w:divBdr>
                            <w:top w:val="none" w:sz="0" w:space="0" w:color="auto"/>
                            <w:left w:val="none" w:sz="0" w:space="0" w:color="auto"/>
                            <w:bottom w:val="none" w:sz="0" w:space="0" w:color="auto"/>
                            <w:right w:val="none" w:sz="0" w:space="0" w:color="auto"/>
                          </w:divBdr>
                          <w:divsChild>
                            <w:div w:id="1533035178">
                              <w:marLeft w:val="0"/>
                              <w:marRight w:val="0"/>
                              <w:marTop w:val="0"/>
                              <w:marBottom w:val="0"/>
                              <w:divBdr>
                                <w:top w:val="none" w:sz="0" w:space="0" w:color="auto"/>
                                <w:left w:val="none" w:sz="0" w:space="0" w:color="auto"/>
                                <w:bottom w:val="none" w:sz="0" w:space="0" w:color="auto"/>
                                <w:right w:val="none" w:sz="0" w:space="0" w:color="auto"/>
                              </w:divBdr>
                            </w:div>
                            <w:div w:id="1855067193">
                              <w:marLeft w:val="0"/>
                              <w:marRight w:val="0"/>
                              <w:marTop w:val="0"/>
                              <w:marBottom w:val="0"/>
                              <w:divBdr>
                                <w:top w:val="none" w:sz="0" w:space="0" w:color="auto"/>
                                <w:left w:val="none" w:sz="0" w:space="0" w:color="auto"/>
                                <w:bottom w:val="none" w:sz="0" w:space="0" w:color="auto"/>
                                <w:right w:val="none" w:sz="0" w:space="0" w:color="auto"/>
                              </w:divBdr>
                              <w:divsChild>
                                <w:div w:id="21373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3278">
                          <w:marLeft w:val="0"/>
                          <w:marRight w:val="0"/>
                          <w:marTop w:val="0"/>
                          <w:marBottom w:val="0"/>
                          <w:divBdr>
                            <w:top w:val="none" w:sz="0" w:space="0" w:color="auto"/>
                            <w:left w:val="none" w:sz="0" w:space="0" w:color="auto"/>
                            <w:bottom w:val="none" w:sz="0" w:space="0" w:color="auto"/>
                            <w:right w:val="none" w:sz="0" w:space="0" w:color="auto"/>
                          </w:divBdr>
                        </w:div>
                        <w:div w:id="973412279">
                          <w:marLeft w:val="0"/>
                          <w:marRight w:val="0"/>
                          <w:marTop w:val="0"/>
                          <w:marBottom w:val="0"/>
                          <w:divBdr>
                            <w:top w:val="none" w:sz="0" w:space="0" w:color="auto"/>
                            <w:left w:val="none" w:sz="0" w:space="0" w:color="auto"/>
                            <w:bottom w:val="none" w:sz="0" w:space="0" w:color="auto"/>
                            <w:right w:val="none" w:sz="0" w:space="0" w:color="auto"/>
                          </w:divBdr>
                          <w:divsChild>
                            <w:div w:id="2099133055">
                              <w:marLeft w:val="0"/>
                              <w:marRight w:val="0"/>
                              <w:marTop w:val="0"/>
                              <w:marBottom w:val="0"/>
                              <w:divBdr>
                                <w:top w:val="none" w:sz="0" w:space="0" w:color="auto"/>
                                <w:left w:val="none" w:sz="0" w:space="0" w:color="auto"/>
                                <w:bottom w:val="none" w:sz="0" w:space="0" w:color="auto"/>
                                <w:right w:val="none" w:sz="0" w:space="0" w:color="auto"/>
                              </w:divBdr>
                              <w:divsChild>
                                <w:div w:id="92569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00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7783470">
      <w:bodyDiv w:val="1"/>
      <w:marLeft w:val="0"/>
      <w:marRight w:val="0"/>
      <w:marTop w:val="0"/>
      <w:marBottom w:val="0"/>
      <w:divBdr>
        <w:top w:val="none" w:sz="0" w:space="0" w:color="auto"/>
        <w:left w:val="none" w:sz="0" w:space="0" w:color="auto"/>
        <w:bottom w:val="none" w:sz="0" w:space="0" w:color="auto"/>
        <w:right w:val="none" w:sz="0" w:space="0" w:color="auto"/>
      </w:divBdr>
      <w:divsChild>
        <w:div w:id="1284724187">
          <w:marLeft w:val="0"/>
          <w:marRight w:val="0"/>
          <w:marTop w:val="0"/>
          <w:marBottom w:val="0"/>
          <w:divBdr>
            <w:top w:val="none" w:sz="0" w:space="0" w:color="auto"/>
            <w:left w:val="none" w:sz="0" w:space="0" w:color="auto"/>
            <w:bottom w:val="none" w:sz="0" w:space="0" w:color="auto"/>
            <w:right w:val="none" w:sz="0" w:space="0" w:color="auto"/>
          </w:divBdr>
          <w:divsChild>
            <w:div w:id="1344867407">
              <w:marLeft w:val="0"/>
              <w:marRight w:val="0"/>
              <w:marTop w:val="0"/>
              <w:marBottom w:val="0"/>
              <w:divBdr>
                <w:top w:val="none" w:sz="0" w:space="0" w:color="auto"/>
                <w:left w:val="none" w:sz="0" w:space="0" w:color="auto"/>
                <w:bottom w:val="none" w:sz="0" w:space="0" w:color="auto"/>
                <w:right w:val="none" w:sz="0" w:space="0" w:color="auto"/>
              </w:divBdr>
              <w:divsChild>
                <w:div w:id="104542220">
                  <w:marLeft w:val="0"/>
                  <w:marRight w:val="0"/>
                  <w:marTop w:val="0"/>
                  <w:marBottom w:val="0"/>
                  <w:divBdr>
                    <w:top w:val="none" w:sz="0" w:space="0" w:color="auto"/>
                    <w:left w:val="none" w:sz="0" w:space="0" w:color="auto"/>
                    <w:bottom w:val="none" w:sz="0" w:space="0" w:color="auto"/>
                    <w:right w:val="none" w:sz="0" w:space="0" w:color="auto"/>
                  </w:divBdr>
                  <w:divsChild>
                    <w:div w:id="1646735327">
                      <w:marLeft w:val="0"/>
                      <w:marRight w:val="0"/>
                      <w:marTop w:val="0"/>
                      <w:marBottom w:val="0"/>
                      <w:divBdr>
                        <w:top w:val="none" w:sz="0" w:space="0" w:color="auto"/>
                        <w:left w:val="none" w:sz="0" w:space="0" w:color="auto"/>
                        <w:bottom w:val="none" w:sz="0" w:space="0" w:color="auto"/>
                        <w:right w:val="none" w:sz="0" w:space="0" w:color="auto"/>
                      </w:divBdr>
                      <w:divsChild>
                        <w:div w:id="1687363828">
                          <w:marLeft w:val="0"/>
                          <w:marRight w:val="0"/>
                          <w:marTop w:val="0"/>
                          <w:marBottom w:val="0"/>
                          <w:divBdr>
                            <w:top w:val="none" w:sz="0" w:space="0" w:color="auto"/>
                            <w:left w:val="none" w:sz="0" w:space="0" w:color="auto"/>
                            <w:bottom w:val="none" w:sz="0" w:space="0" w:color="auto"/>
                            <w:right w:val="none" w:sz="0" w:space="0" w:color="auto"/>
                          </w:divBdr>
                        </w:div>
                        <w:div w:id="337581018">
                          <w:marLeft w:val="0"/>
                          <w:marRight w:val="0"/>
                          <w:marTop w:val="0"/>
                          <w:marBottom w:val="0"/>
                          <w:divBdr>
                            <w:top w:val="none" w:sz="0" w:space="0" w:color="auto"/>
                            <w:left w:val="none" w:sz="0" w:space="0" w:color="auto"/>
                            <w:bottom w:val="none" w:sz="0" w:space="0" w:color="auto"/>
                            <w:right w:val="none" w:sz="0" w:space="0" w:color="auto"/>
                          </w:divBdr>
                          <w:divsChild>
                            <w:div w:id="1194460479">
                              <w:marLeft w:val="0"/>
                              <w:marRight w:val="0"/>
                              <w:marTop w:val="0"/>
                              <w:marBottom w:val="0"/>
                              <w:divBdr>
                                <w:top w:val="none" w:sz="0" w:space="0" w:color="auto"/>
                                <w:left w:val="none" w:sz="0" w:space="0" w:color="auto"/>
                                <w:bottom w:val="none" w:sz="0" w:space="0" w:color="auto"/>
                                <w:right w:val="none" w:sz="0" w:space="0" w:color="auto"/>
                              </w:divBdr>
                            </w:div>
                            <w:div w:id="1170874554">
                              <w:marLeft w:val="0"/>
                              <w:marRight w:val="0"/>
                              <w:marTop w:val="0"/>
                              <w:marBottom w:val="0"/>
                              <w:divBdr>
                                <w:top w:val="none" w:sz="0" w:space="0" w:color="auto"/>
                                <w:left w:val="none" w:sz="0" w:space="0" w:color="auto"/>
                                <w:bottom w:val="none" w:sz="0" w:space="0" w:color="auto"/>
                                <w:right w:val="none" w:sz="0" w:space="0" w:color="auto"/>
                              </w:divBdr>
                              <w:divsChild>
                                <w:div w:id="139665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105367">
                          <w:marLeft w:val="0"/>
                          <w:marRight w:val="0"/>
                          <w:marTop w:val="0"/>
                          <w:marBottom w:val="0"/>
                          <w:divBdr>
                            <w:top w:val="none" w:sz="0" w:space="0" w:color="auto"/>
                            <w:left w:val="none" w:sz="0" w:space="0" w:color="auto"/>
                            <w:bottom w:val="none" w:sz="0" w:space="0" w:color="auto"/>
                            <w:right w:val="none" w:sz="0" w:space="0" w:color="auto"/>
                          </w:divBdr>
                        </w:div>
                        <w:div w:id="562641419">
                          <w:marLeft w:val="0"/>
                          <w:marRight w:val="0"/>
                          <w:marTop w:val="0"/>
                          <w:marBottom w:val="0"/>
                          <w:divBdr>
                            <w:top w:val="none" w:sz="0" w:space="0" w:color="auto"/>
                            <w:left w:val="none" w:sz="0" w:space="0" w:color="auto"/>
                            <w:bottom w:val="none" w:sz="0" w:space="0" w:color="auto"/>
                            <w:right w:val="none" w:sz="0" w:space="0" w:color="auto"/>
                          </w:divBdr>
                          <w:divsChild>
                            <w:div w:id="1595436814">
                              <w:marLeft w:val="0"/>
                              <w:marRight w:val="0"/>
                              <w:marTop w:val="0"/>
                              <w:marBottom w:val="0"/>
                              <w:divBdr>
                                <w:top w:val="none" w:sz="0" w:space="0" w:color="auto"/>
                                <w:left w:val="none" w:sz="0" w:space="0" w:color="auto"/>
                                <w:bottom w:val="none" w:sz="0" w:space="0" w:color="auto"/>
                                <w:right w:val="none" w:sz="0" w:space="0" w:color="auto"/>
                              </w:divBdr>
                              <w:divsChild>
                                <w:div w:id="110441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17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6.gif"/><Relationship Id="rId18" Type="http://schemas.openxmlformats.org/officeDocument/2006/relationships/hyperlink" Target="http://frogs.org.au/frogs/show_image.php?image_id=125" TargetMode="External"/><Relationship Id="rId26" Type="http://schemas.openxmlformats.org/officeDocument/2006/relationships/image" Target="media/image15.gif"/><Relationship Id="rId3" Type="http://schemas.openxmlformats.org/officeDocument/2006/relationships/webSettings" Target="webSettings.xml"/><Relationship Id="rId21" Type="http://schemas.openxmlformats.org/officeDocument/2006/relationships/image" Target="media/image12.gif"/><Relationship Id="rId34" Type="http://schemas.openxmlformats.org/officeDocument/2006/relationships/image" Target="media/image20.gif"/><Relationship Id="rId7" Type="http://schemas.openxmlformats.org/officeDocument/2006/relationships/image" Target="media/image2.gif"/><Relationship Id="rId12" Type="http://schemas.openxmlformats.org/officeDocument/2006/relationships/image" Target="media/image5.gif"/><Relationship Id="rId17" Type="http://schemas.openxmlformats.org/officeDocument/2006/relationships/image" Target="media/image9.gif"/><Relationship Id="rId25" Type="http://schemas.openxmlformats.org/officeDocument/2006/relationships/hyperlink" Target="http://frogs.org.au/frogs/species/Limnodynastes/tasmaniensis/" TargetMode="External"/><Relationship Id="rId33" Type="http://schemas.openxmlformats.org/officeDocument/2006/relationships/image" Target="media/image19.jpeg"/><Relationship Id="rId2" Type="http://schemas.openxmlformats.org/officeDocument/2006/relationships/settings" Target="settings.xml"/><Relationship Id="rId16" Type="http://schemas.openxmlformats.org/officeDocument/2006/relationships/image" Target="media/image8.gif"/><Relationship Id="rId20" Type="http://schemas.openxmlformats.org/officeDocument/2006/relationships/image" Target="media/image11.gif"/><Relationship Id="rId29" Type="http://schemas.openxmlformats.org/officeDocument/2006/relationships/image" Target="media/image17.gif"/><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jpeg"/><Relationship Id="rId24" Type="http://schemas.openxmlformats.org/officeDocument/2006/relationships/image" Target="media/image14.gif"/><Relationship Id="rId32" Type="http://schemas.openxmlformats.org/officeDocument/2006/relationships/hyperlink" Target="http://frogs.org.au/frogs/show_image.php?image_id=133" TargetMode="External"/><Relationship Id="rId37" Type="http://schemas.openxmlformats.org/officeDocument/2006/relationships/theme" Target="theme/theme1.xml"/><Relationship Id="rId5" Type="http://schemas.openxmlformats.org/officeDocument/2006/relationships/hyperlink" Target="http://frogs.org.au/frogs/show_image.php?image_id=130" TargetMode="External"/><Relationship Id="rId15" Type="http://schemas.openxmlformats.org/officeDocument/2006/relationships/image" Target="media/image7.jpeg"/><Relationship Id="rId23" Type="http://schemas.openxmlformats.org/officeDocument/2006/relationships/image" Target="media/image13.jpeg"/><Relationship Id="rId28" Type="http://schemas.openxmlformats.org/officeDocument/2006/relationships/image" Target="media/image16.jpeg"/><Relationship Id="rId36" Type="http://schemas.openxmlformats.org/officeDocument/2006/relationships/fontTable" Target="fontTable.xml"/><Relationship Id="rId10" Type="http://schemas.openxmlformats.org/officeDocument/2006/relationships/hyperlink" Target="http://frogs.org.au/frogs/show_image.php?image_id=445" TargetMode="External"/><Relationship Id="rId19" Type="http://schemas.openxmlformats.org/officeDocument/2006/relationships/image" Target="media/image10.jpeg"/><Relationship Id="rId31" Type="http://schemas.openxmlformats.org/officeDocument/2006/relationships/hyperlink" Target="http://frogs.org.au/frogs/genus/Crinia/" TargetMode="External"/><Relationship Id="rId4" Type="http://schemas.openxmlformats.org/officeDocument/2006/relationships/hyperlink" Target="http://frogs.org.au/frogs/ofVic/Mornington_Peninsula" TargetMode="External"/><Relationship Id="rId9" Type="http://schemas.openxmlformats.org/officeDocument/2006/relationships/hyperlink" Target="http://frogs.org.au/frogs/species/Litoria/aurea/" TargetMode="External"/><Relationship Id="rId14" Type="http://schemas.openxmlformats.org/officeDocument/2006/relationships/hyperlink" Target="http://frogs.org.au/frogs/show_image.php?image_id=144" TargetMode="External"/><Relationship Id="rId22" Type="http://schemas.openxmlformats.org/officeDocument/2006/relationships/hyperlink" Target="http://frogs.org.au/frogs/show_image.php?image_id=136" TargetMode="External"/><Relationship Id="rId27" Type="http://schemas.openxmlformats.org/officeDocument/2006/relationships/hyperlink" Target="http://frogs.org.au/frogs/show_image.php?image_id=137" TargetMode="External"/><Relationship Id="rId30" Type="http://schemas.openxmlformats.org/officeDocument/2006/relationships/image" Target="media/image18.gif"/><Relationship Id="rId35" Type="http://schemas.openxmlformats.org/officeDocument/2006/relationships/image" Target="media/image2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1843</Words>
  <Characters>10507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12326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Woodleigh Teacher</dc:creator>
  <cp:keywords/>
  <dc:description/>
  <cp:lastModifiedBy>Woodleigh Teacher</cp:lastModifiedBy>
  <cp:revision>5</cp:revision>
  <dcterms:created xsi:type="dcterms:W3CDTF">2010-10-12T00:56:00Z</dcterms:created>
  <dcterms:modified xsi:type="dcterms:W3CDTF">2010-10-12T09:42:00Z</dcterms:modified>
</cp:coreProperties>
</file>